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62AD67ED" w:rsidR="007F038C" w:rsidRPr="00EA4C57" w:rsidRDefault="007F038C" w:rsidP="007F038C">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R2-2505978</w:t>
      </w:r>
    </w:p>
    <w:p w14:paraId="07C478AC" w14:textId="77777777" w:rsidR="006E2F52" w:rsidRDefault="006E2F52" w:rsidP="007F038C">
      <w:pPr>
        <w:tabs>
          <w:tab w:val="left" w:pos="1985"/>
        </w:tabs>
        <w:spacing w:after="60" w:line="288" w:lineRule="auto"/>
        <w:rPr>
          <w:rFonts w:eastAsiaTheme="minorEastAsia"/>
          <w:b/>
          <w:sz w:val="24"/>
          <w:lang w:val="sv-SE" w:eastAsia="ko-KR"/>
        </w:rPr>
      </w:pPr>
      <w:r w:rsidRPr="006E2F52">
        <w:rPr>
          <w:rFonts w:eastAsiaTheme="minorEastAsia"/>
          <w:b/>
          <w:sz w:val="24"/>
          <w:lang w:val="sv-SE" w:eastAsia="ko-KR"/>
        </w:rPr>
        <w:t>Bangalore, India  Aug 25th – 29th , 2025</w:t>
      </w:r>
    </w:p>
    <w:p w14:paraId="37F68943" w14:textId="7FA7D1BF"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15F12">
        <w:rPr>
          <w:rFonts w:eastAsiaTheme="minorEastAsia" w:cs="Arial" w:hint="eastAsia"/>
          <w:noProof/>
          <w:sz w:val="24"/>
          <w:szCs w:val="24"/>
          <w:lang w:val="sv-SE" w:eastAsia="ko-KR"/>
        </w:rPr>
        <w:t>8.5.3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D47ABDD"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2654B8">
        <w:rPr>
          <w:rFonts w:eastAsia="맑은 고딕" w:cs="Arial" w:hint="eastAsia"/>
          <w:bCs/>
          <w:noProof/>
          <w:sz w:val="24"/>
          <w:szCs w:val="24"/>
          <w:lang w:val="sv-SE" w:eastAsia="ko-KR"/>
        </w:rPr>
        <w:t>Remaining issues on OD-</w:t>
      </w:r>
      <w:r w:rsidR="006A2467">
        <w:rPr>
          <w:rFonts w:eastAsia="맑은 고딕" w:cs="Arial" w:hint="eastAsia"/>
          <w:bCs/>
          <w:noProof/>
          <w:sz w:val="24"/>
          <w:szCs w:val="24"/>
          <w:lang w:val="sv-SE" w:eastAsia="ko-KR"/>
        </w:rPr>
        <w:t>S</w:t>
      </w:r>
      <w:r w:rsidR="00426205">
        <w:rPr>
          <w:rFonts w:eastAsia="맑은 고딕" w:cs="Arial" w:hint="eastAsia"/>
          <w:bCs/>
          <w:noProof/>
          <w:sz w:val="24"/>
          <w:szCs w:val="24"/>
          <w:lang w:val="sv-SE" w:eastAsia="ko-KR"/>
        </w:rPr>
        <w:t>IB1</w:t>
      </w:r>
      <w:r w:rsidR="003E366C" w:rsidRPr="003E366C">
        <w:t xml:space="preserve"> </w:t>
      </w:r>
      <w:r w:rsidR="003E366C" w:rsidRPr="003E366C">
        <w:rPr>
          <w:rFonts w:eastAsia="맑은 고딕" w:cs="Arial"/>
          <w:bCs/>
          <w:noProof/>
          <w:sz w:val="24"/>
          <w:szCs w:val="24"/>
          <w:lang w:val="sv-SE" w:eastAsia="ko-KR"/>
        </w:rPr>
        <w:t>operation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756F7F3C" w14:textId="5E22FE39" w:rsidR="001D25C9" w:rsidRPr="001D25C9" w:rsidRDefault="00DC1142" w:rsidP="001D25C9">
      <w:pPr>
        <w:rPr>
          <w:rFonts w:ascii="Times New Roman" w:eastAsiaTheme="minorEastAsia" w:hAnsi="Times New Roman"/>
          <w:lang w:eastAsia="ko-KR"/>
        </w:rPr>
      </w:pPr>
      <w:r w:rsidRPr="00DC1142">
        <w:rPr>
          <w:rFonts w:ascii="Times New Roman" w:eastAsiaTheme="minorEastAsia" w:hAnsi="Times New Roman"/>
          <w:lang w:eastAsia="ko-KR"/>
        </w:rPr>
        <w:t>In this contribution we</w:t>
      </w:r>
      <w:r w:rsidRPr="00DC1142">
        <w:rPr>
          <w:rFonts w:ascii="Times New Roman" w:eastAsiaTheme="minorEastAsia" w:hAnsi="Times New Roman" w:hint="eastAsia"/>
          <w:lang w:eastAsia="ko-KR"/>
        </w:rPr>
        <w:t xml:space="preserve"> discuss </w:t>
      </w:r>
      <w:r w:rsidR="005E7D46">
        <w:rPr>
          <w:rFonts w:ascii="Times New Roman" w:eastAsiaTheme="minorEastAsia" w:hAnsi="Times New Roman" w:hint="eastAsia"/>
          <w:lang w:eastAsia="ko-KR"/>
        </w:rPr>
        <w:t>following</w:t>
      </w:r>
      <w:r w:rsidRPr="00DC1142">
        <w:rPr>
          <w:rFonts w:ascii="Times New Roman" w:eastAsiaTheme="minorEastAsia" w:hAnsi="Times New Roman" w:hint="eastAsia"/>
          <w:lang w:eastAsia="ko-KR"/>
        </w:rPr>
        <w:t xml:space="preserve"> open issues </w:t>
      </w:r>
      <w:r>
        <w:rPr>
          <w:rFonts w:ascii="Times New Roman" w:eastAsiaTheme="minorEastAsia" w:hAnsi="Times New Roman" w:hint="eastAsia"/>
          <w:lang w:eastAsia="ko-KR"/>
        </w:rPr>
        <w:t xml:space="preserve">listed </w:t>
      </w:r>
      <w:r w:rsidR="005E7D46">
        <w:rPr>
          <w:rFonts w:ascii="Times New Roman" w:eastAsiaTheme="minorEastAsia" w:hAnsi="Times New Roman" w:hint="eastAsia"/>
          <w:lang w:eastAsia="ko-KR"/>
        </w:rPr>
        <w:t>i</w:t>
      </w:r>
      <w:r w:rsidR="00316446">
        <w:rPr>
          <w:rFonts w:ascii="Times New Roman" w:eastAsiaTheme="minorEastAsia" w:hAnsi="Times New Roman" w:hint="eastAsia"/>
          <w:lang w:eastAsia="ko-KR"/>
        </w:rPr>
        <w:t>n</w:t>
      </w:r>
      <w:r w:rsidR="00316446" w:rsidRPr="00316446">
        <w:rPr>
          <w:rFonts w:ascii="Times New Roman" w:eastAsiaTheme="minorEastAsia" w:hAnsi="Times New Roman" w:hint="eastAsia"/>
          <w:lang w:eastAsia="ko-KR"/>
        </w:rPr>
        <w:t xml:space="preserve"> </w:t>
      </w:r>
      <w:r w:rsidR="00316446">
        <w:rPr>
          <w:rFonts w:ascii="Times New Roman" w:eastAsiaTheme="minorEastAsia" w:hAnsi="Times New Roman" w:hint="eastAsia"/>
          <w:lang w:eastAsia="ko-KR"/>
        </w:rPr>
        <w:t xml:space="preserve">the summary of </w:t>
      </w:r>
      <w:r w:rsidR="00A24911" w:rsidRPr="00A24911">
        <w:rPr>
          <w:rFonts w:ascii="Times New Roman" w:eastAsiaTheme="minorEastAsia" w:hAnsi="Times New Roman"/>
          <w:lang w:eastAsia="ko-KR"/>
        </w:rPr>
        <w:t>[POST130][</w:t>
      </w:r>
      <w:proofErr w:type="gramStart"/>
      <w:r w:rsidR="00A24911" w:rsidRPr="00A24911">
        <w:rPr>
          <w:rFonts w:ascii="Times New Roman" w:eastAsiaTheme="minorEastAsia" w:hAnsi="Times New Roman"/>
          <w:lang w:eastAsia="ko-KR"/>
        </w:rPr>
        <w:t>107][</w:t>
      </w:r>
      <w:proofErr w:type="gramEnd"/>
      <w:r w:rsidR="00A24911" w:rsidRPr="00A24911">
        <w:rPr>
          <w:rFonts w:ascii="Times New Roman" w:eastAsiaTheme="minorEastAsia" w:hAnsi="Times New Roman"/>
          <w:lang w:eastAsia="ko-KR"/>
        </w:rPr>
        <w:t>NES] Running RRC CR (Ericsson)</w:t>
      </w:r>
    </w:p>
    <w:p w14:paraId="7BA0057C" w14:textId="2CE29F52" w:rsidR="005E7D46" w:rsidRDefault="005E7D46">
      <w:pPr>
        <w:pStyle w:val="a5"/>
        <w:numPr>
          <w:ilvl w:val="0"/>
          <w:numId w:val="3"/>
        </w:numPr>
        <w:ind w:leftChars="0"/>
        <w:rPr>
          <w:rFonts w:ascii="Times New Roman" w:eastAsiaTheme="minorEastAsia" w:hAnsi="Times New Roman"/>
          <w:lang w:eastAsia="ko-KR"/>
        </w:rPr>
      </w:pPr>
      <w:r w:rsidRPr="005E7D46">
        <w:rPr>
          <w:rFonts w:ascii="Times New Roman" w:eastAsiaTheme="minorEastAsia" w:hAnsi="Times New Roman"/>
          <w:lang w:eastAsia="ko-KR"/>
        </w:rPr>
        <w:t>FFS whether to support OD-SIB1 request/reception via SUL</w:t>
      </w:r>
    </w:p>
    <w:p w14:paraId="434FD469" w14:textId="677A31CA" w:rsidR="001D25C9" w:rsidRDefault="00A24911">
      <w:pPr>
        <w:pStyle w:val="a5"/>
        <w:numPr>
          <w:ilvl w:val="0"/>
          <w:numId w:val="3"/>
        </w:numPr>
        <w:ind w:leftChars="0"/>
        <w:rPr>
          <w:rFonts w:ascii="Times New Roman" w:eastAsiaTheme="minorEastAsia" w:hAnsi="Times New Roman"/>
          <w:lang w:eastAsia="ko-KR"/>
        </w:rPr>
      </w:pPr>
      <w:r w:rsidRPr="00A24911">
        <w:rPr>
          <w:rFonts w:ascii="Times New Roman" w:eastAsiaTheme="minorEastAsia" w:hAnsi="Times New Roman"/>
          <w:lang w:eastAsia="ko-KR"/>
        </w:rPr>
        <w:t>Issue 1</w:t>
      </w:r>
      <w:r w:rsidR="005E7D46">
        <w:rPr>
          <w:rFonts w:ascii="Times New Roman" w:eastAsiaTheme="minorEastAsia" w:hAnsi="Times New Roman" w:hint="eastAsia"/>
          <w:lang w:eastAsia="ko-KR"/>
        </w:rPr>
        <w:t xml:space="preserve"> (</w:t>
      </w:r>
      <w:r w:rsidRPr="00A24911">
        <w:rPr>
          <w:rFonts w:ascii="Times New Roman" w:eastAsiaTheme="minorEastAsia" w:hAnsi="Times New Roman"/>
          <w:lang w:eastAsia="ko-KR"/>
        </w:rPr>
        <w:t>Q12</w:t>
      </w:r>
      <w:r w:rsidR="005E7D46">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t>
      </w:r>
      <w:r w:rsidRPr="00A24911">
        <w:rPr>
          <w:rFonts w:ascii="Times New Roman" w:eastAsiaTheme="minorEastAsia" w:hAnsi="Times New Roman"/>
          <w:lang w:eastAsia="ko-KR"/>
        </w:rPr>
        <w:t>Can “The UE supporting OD-SIB1 in RRC_CONNECTED considers the stored SIB1 as the latest SIB1” be added to the field description of si-BroadcastStatus to address the FFS?</w:t>
      </w:r>
    </w:p>
    <w:p w14:paraId="2086149A" w14:textId="5A0FFF96" w:rsidR="001D25C9" w:rsidRDefault="005E7D46">
      <w:pPr>
        <w:pStyle w:val="a5"/>
        <w:numPr>
          <w:ilvl w:val="0"/>
          <w:numId w:val="3"/>
        </w:numPr>
        <w:ind w:leftChars="0"/>
        <w:rPr>
          <w:rFonts w:ascii="Times New Roman" w:eastAsiaTheme="minorEastAsia" w:hAnsi="Times New Roman"/>
          <w:lang w:eastAsia="ko-KR"/>
        </w:rPr>
      </w:pPr>
      <w:r w:rsidRPr="005E7D46">
        <w:rPr>
          <w:rFonts w:ascii="Times New Roman" w:eastAsiaTheme="minorEastAsia" w:hAnsi="Times New Roman"/>
          <w:lang w:eastAsia="ko-KR"/>
        </w:rPr>
        <w:t>Issue</w:t>
      </w:r>
      <w:r>
        <w:rPr>
          <w:rFonts w:ascii="Times New Roman" w:eastAsiaTheme="minorEastAsia" w:hAnsi="Times New Roman" w:hint="eastAsia"/>
          <w:lang w:eastAsia="ko-KR"/>
        </w:rPr>
        <w:t xml:space="preserve"> </w:t>
      </w:r>
      <w:r w:rsidRPr="005E7D46">
        <w:rPr>
          <w:rFonts w:ascii="Times New Roman" w:eastAsiaTheme="minorEastAsia" w:hAnsi="Times New Roman"/>
          <w:lang w:eastAsia="ko-KR"/>
        </w:rPr>
        <w:t>2 (vivo003): How to receive OD-SIB1 upon receiving an SI change notification</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127A8BBD" w14:textId="42812C5E" w:rsidR="00544CA2" w:rsidRPr="00747169" w:rsidRDefault="00544CA2" w:rsidP="00AC4600">
      <w:pPr>
        <w:pStyle w:val="2"/>
        <w:rPr>
          <w:b/>
          <w:bCs/>
          <w:color w:val="000000" w:themeColor="text1"/>
        </w:rPr>
      </w:pPr>
      <w:r w:rsidRPr="00747169">
        <w:rPr>
          <w:b/>
          <w:bCs/>
          <w:color w:val="000000" w:themeColor="text1"/>
        </w:rPr>
        <w:t xml:space="preserve">FFS </w:t>
      </w:r>
      <w:r w:rsidR="000D6E7D">
        <w:rPr>
          <w:b/>
          <w:bCs/>
          <w:color w:val="000000" w:themeColor="text1"/>
        </w:rPr>
        <w:t>whether</w:t>
      </w:r>
      <w:r w:rsidR="000D6E7D">
        <w:rPr>
          <w:rFonts w:hint="eastAsia"/>
          <w:b/>
          <w:bCs/>
          <w:color w:val="000000" w:themeColor="text1"/>
        </w:rPr>
        <w:t xml:space="preserve"> to support OD-SIB1 request/reception </w:t>
      </w:r>
      <w:r w:rsidR="00A54052">
        <w:rPr>
          <w:rFonts w:hint="eastAsia"/>
          <w:b/>
          <w:bCs/>
          <w:color w:val="000000" w:themeColor="text1"/>
        </w:rPr>
        <w:t>via</w:t>
      </w:r>
      <w:r w:rsidR="000D6E7D">
        <w:rPr>
          <w:rFonts w:hint="eastAsia"/>
          <w:b/>
          <w:bCs/>
          <w:color w:val="000000" w:themeColor="text1"/>
        </w:rPr>
        <w:t xml:space="preserve"> SUL</w:t>
      </w:r>
    </w:p>
    <w:p w14:paraId="1DC2D8D3" w14:textId="76D29E0D" w:rsidR="000E7439" w:rsidRDefault="00DC25D7" w:rsidP="00544CA2">
      <w:pPr>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RAN2 agreed to support OD-SIB1 even for cell selection while T311 is running</w:t>
      </w:r>
      <w:r w:rsidR="00B00309" w:rsidRPr="006D5A5B">
        <w:rPr>
          <w:rFonts w:ascii="Times New Roman" w:eastAsia="바탕체" w:hAnsi="Times New Roman" w:hint="eastAsia"/>
          <w:bCs/>
          <w:color w:val="000000" w:themeColor="text1"/>
          <w:lang w:eastAsia="ko-KR"/>
        </w:rPr>
        <w:t>.</w:t>
      </w:r>
      <w:r>
        <w:rPr>
          <w:rFonts w:ascii="Times New Roman" w:eastAsia="바탕체" w:hAnsi="Times New Roman" w:hint="eastAsia"/>
          <w:bCs/>
          <w:color w:val="000000" w:themeColor="text1"/>
          <w:lang w:eastAsia="ko-KR"/>
        </w:rPr>
        <w:t xml:space="preserve"> The c</w:t>
      </w:r>
      <w:r w:rsidRPr="00DC25D7">
        <w:rPr>
          <w:rFonts w:ascii="Times New Roman" w:eastAsia="바탕체" w:hAnsi="Times New Roman"/>
          <w:bCs/>
          <w:color w:val="000000" w:themeColor="text1"/>
          <w:lang w:eastAsia="ko-KR"/>
        </w:rPr>
        <w:t>ell selection aims to quickly find a suitable cell on which the UE can camp. When performing cell selection, if there is a legacy cell available for camping, the UE will not attempt to camp on an OD-SIB1 cell. If the UE requests OD-SIB1 while T311 is running, it is likely because there is no legacy cell nearby that it can camp on. Therefore, in the absence of alternatives, if the UE is located within SUL coverage, it should be able to request SIB1 via SUL.</w:t>
      </w:r>
    </w:p>
    <w:p w14:paraId="107979F3" w14:textId="07092E1C" w:rsidR="0026759B" w:rsidRPr="006D5A5B" w:rsidRDefault="0050541A" w:rsidP="00544CA2">
      <w:pPr>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 xml:space="preserve">Supporting SUL does not require further work in RAN1, as was the cast for on-demand SI </w:t>
      </w:r>
      <w:r w:rsidR="004531ED">
        <w:rPr>
          <w:rFonts w:ascii="Times New Roman" w:eastAsia="바탕체" w:hAnsi="Times New Roman" w:hint="eastAsia"/>
          <w:bCs/>
          <w:color w:val="000000" w:themeColor="text1"/>
          <w:lang w:eastAsia="ko-KR"/>
        </w:rPr>
        <w:t xml:space="preserve">request </w:t>
      </w:r>
      <w:r>
        <w:rPr>
          <w:rFonts w:ascii="Times New Roman" w:eastAsia="바탕체" w:hAnsi="Times New Roman" w:hint="eastAsia"/>
          <w:bCs/>
          <w:color w:val="000000" w:themeColor="text1"/>
          <w:lang w:eastAsia="ko-KR"/>
        </w:rPr>
        <w:t>via SUL.</w:t>
      </w:r>
      <w:r w:rsidR="009D4BBF">
        <w:rPr>
          <w:rFonts w:ascii="Times New Roman" w:eastAsia="바탕체" w:hAnsi="Times New Roman" w:hint="eastAsia"/>
          <w:bCs/>
          <w:color w:val="000000" w:themeColor="text1"/>
          <w:lang w:eastAsia="ko-KR"/>
        </w:rPr>
        <w:t xml:space="preserve"> From the RAN2 perspective, since the need to support </w:t>
      </w:r>
      <w:r w:rsidR="004531ED" w:rsidRPr="004531ED">
        <w:rPr>
          <w:rFonts w:ascii="Times New Roman" w:eastAsia="바탕체" w:hAnsi="Times New Roman"/>
          <w:bCs/>
          <w:color w:val="000000" w:themeColor="text1"/>
          <w:lang w:eastAsia="ko-KR"/>
        </w:rPr>
        <w:t xml:space="preserve">OD-SIB1 request/reception via </w:t>
      </w:r>
      <w:r w:rsidR="009D4BBF">
        <w:rPr>
          <w:rFonts w:ascii="Times New Roman" w:eastAsia="바탕체" w:hAnsi="Times New Roman" w:hint="eastAsia"/>
          <w:bCs/>
          <w:color w:val="000000" w:themeColor="text1"/>
          <w:lang w:eastAsia="ko-KR"/>
        </w:rPr>
        <w:t xml:space="preserve">SUL is clear, we propose to agree on supporting </w:t>
      </w:r>
      <w:r w:rsidR="004531ED" w:rsidRPr="004531ED">
        <w:rPr>
          <w:rFonts w:ascii="Times New Roman" w:eastAsia="바탕체" w:hAnsi="Times New Roman"/>
          <w:bCs/>
          <w:color w:val="000000" w:themeColor="text1"/>
          <w:lang w:eastAsia="ko-KR"/>
        </w:rPr>
        <w:t xml:space="preserve">OD-SIB1 request/reception via </w:t>
      </w:r>
      <w:r w:rsidR="009D4BBF">
        <w:rPr>
          <w:rFonts w:ascii="Times New Roman" w:eastAsia="바탕체" w:hAnsi="Times New Roman" w:hint="eastAsia"/>
          <w:bCs/>
          <w:color w:val="000000" w:themeColor="text1"/>
          <w:lang w:eastAsia="ko-KR"/>
        </w:rPr>
        <w:t>SUL and to inform RAN1 accordingly.</w:t>
      </w:r>
    </w:p>
    <w:p w14:paraId="75B2E36A" w14:textId="0091AD52" w:rsidR="00544CA2" w:rsidRPr="00C31D56" w:rsidRDefault="00544CA2" w:rsidP="00C31D56">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DC25D7">
        <w:rPr>
          <w:rFonts w:ascii="Times New Roman" w:eastAsia="바탕체" w:hAnsi="Times New Roman" w:hint="eastAsia"/>
          <w:b/>
          <w:lang w:eastAsia="ko-KR"/>
        </w:rPr>
        <w:t>1</w:t>
      </w:r>
      <w:r w:rsidRPr="00C31D56">
        <w:rPr>
          <w:rFonts w:ascii="Times New Roman" w:eastAsia="바탕체" w:hAnsi="Times New Roman"/>
          <w:b/>
          <w:lang w:eastAsia="ko-KR"/>
        </w:rPr>
        <w:tab/>
      </w:r>
      <w:r w:rsidR="00DC25D7">
        <w:rPr>
          <w:rFonts w:ascii="Times New Roman" w:eastAsia="바탕체" w:hAnsi="Times New Roman" w:hint="eastAsia"/>
          <w:b/>
          <w:lang w:eastAsia="ko-KR"/>
        </w:rPr>
        <w:t xml:space="preserve">Support OD-SIB1 </w:t>
      </w:r>
      <w:r w:rsidR="00B6657E">
        <w:rPr>
          <w:rFonts w:ascii="Times New Roman" w:eastAsia="바탕체" w:hAnsi="Times New Roman" w:hint="eastAsia"/>
          <w:b/>
          <w:lang w:eastAsia="ko-KR"/>
        </w:rPr>
        <w:t xml:space="preserve">request/reception via </w:t>
      </w:r>
      <w:r w:rsidR="00DC25D7">
        <w:rPr>
          <w:rFonts w:ascii="Times New Roman" w:eastAsia="바탕체" w:hAnsi="Times New Roman" w:hint="eastAsia"/>
          <w:b/>
          <w:lang w:eastAsia="ko-KR"/>
        </w:rPr>
        <w:t>SUL</w:t>
      </w:r>
      <w:r w:rsidR="006560D2" w:rsidRPr="00C31D56">
        <w:rPr>
          <w:rFonts w:ascii="Times New Roman" w:eastAsia="바탕체" w:hAnsi="Times New Roman" w:hint="eastAsia"/>
          <w:b/>
          <w:lang w:eastAsia="ko-KR"/>
        </w:rPr>
        <w:t>.</w:t>
      </w:r>
    </w:p>
    <w:p w14:paraId="6679A82E" w14:textId="178599C9" w:rsidR="00AE57A3" w:rsidRPr="00C31D56" w:rsidRDefault="00AE57A3" w:rsidP="00AE57A3">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Pr>
          <w:rFonts w:ascii="Times New Roman" w:eastAsia="바탕체" w:hAnsi="Times New Roman" w:hint="eastAsia"/>
          <w:b/>
          <w:lang w:eastAsia="ko-KR"/>
        </w:rPr>
        <w:t xml:space="preserve">Include information </w:t>
      </w:r>
      <w:r w:rsidR="001022DC">
        <w:rPr>
          <w:rFonts w:ascii="Times New Roman" w:eastAsia="바탕체" w:hAnsi="Times New Roman"/>
          <w:b/>
          <w:lang w:eastAsia="ko-KR"/>
        </w:rPr>
        <w:t>required</w:t>
      </w:r>
      <w:r w:rsidR="001022DC">
        <w:rPr>
          <w:rFonts w:ascii="Times New Roman" w:eastAsia="바탕체" w:hAnsi="Times New Roman" w:hint="eastAsia"/>
          <w:b/>
          <w:lang w:eastAsia="ko-KR"/>
        </w:rPr>
        <w:t xml:space="preserve"> </w:t>
      </w:r>
      <w:r>
        <w:rPr>
          <w:rFonts w:ascii="Times New Roman" w:eastAsia="바탕체" w:hAnsi="Times New Roman" w:hint="eastAsia"/>
          <w:b/>
          <w:lang w:eastAsia="ko-KR"/>
        </w:rPr>
        <w:t>for UL carrier selection in the WUS configuration</w:t>
      </w:r>
      <w:r w:rsidRPr="00C31D56">
        <w:rPr>
          <w:rFonts w:ascii="Times New Roman" w:eastAsia="바탕체" w:hAnsi="Times New Roman" w:hint="eastAsia"/>
          <w:b/>
          <w:lang w:eastAsia="ko-KR"/>
        </w:rPr>
        <w:t>.</w:t>
      </w:r>
    </w:p>
    <w:p w14:paraId="5EDDC620" w14:textId="77777777" w:rsidR="00544CA2" w:rsidRDefault="00544CA2" w:rsidP="0033320B">
      <w:pPr>
        <w:rPr>
          <w:rFonts w:eastAsiaTheme="minorEastAsia"/>
          <w:lang w:val="en-US" w:eastAsia="ko-KR"/>
        </w:rPr>
      </w:pPr>
    </w:p>
    <w:p w14:paraId="7BD02E78" w14:textId="0E97DD0D" w:rsidR="00DC25D7" w:rsidRPr="00747169" w:rsidRDefault="00A55A62" w:rsidP="00DC25D7">
      <w:pPr>
        <w:pStyle w:val="2"/>
        <w:rPr>
          <w:b/>
          <w:bCs/>
          <w:color w:val="000000" w:themeColor="text1"/>
        </w:rPr>
      </w:pPr>
      <w:r>
        <w:rPr>
          <w:rFonts w:hint="eastAsia"/>
          <w:b/>
          <w:bCs/>
          <w:color w:val="000000" w:themeColor="text1"/>
        </w:rPr>
        <w:t>Issue1 (Q12)</w:t>
      </w:r>
      <w:r w:rsidRPr="00A55A62">
        <w:rPr>
          <w:rFonts w:hint="eastAsia"/>
          <w:b/>
          <w:bCs/>
          <w:color w:val="000000" w:themeColor="text1"/>
        </w:rPr>
        <w:t xml:space="preserve">: </w:t>
      </w:r>
      <w:r w:rsidRPr="007214E1">
        <w:rPr>
          <w:b/>
          <w:bCs/>
          <w:color w:val="000000" w:themeColor="text1"/>
        </w:rPr>
        <w:t>Can “The UE supporting OD-SIB1 in RRC_CONNECTED considers the stored SIB1 as the latest SIB1” be added to the field description of si-BroadcastStatus to address the FFS?</w:t>
      </w:r>
    </w:p>
    <w:p w14:paraId="54C0B4D7" w14:textId="037D06EA" w:rsidR="00405D4A" w:rsidRPr="009A67F8" w:rsidRDefault="00405D4A" w:rsidP="009A67F8">
      <w:pPr>
        <w:pStyle w:val="a5"/>
        <w:numPr>
          <w:ilvl w:val="0"/>
          <w:numId w:val="3"/>
        </w:numPr>
        <w:ind w:leftChars="0" w:left="284" w:hanging="284"/>
        <w:rPr>
          <w:rFonts w:ascii="Times New Roman" w:eastAsia="바탕체" w:hAnsi="Times New Roman"/>
          <w:bCs/>
          <w:color w:val="000000" w:themeColor="text1"/>
          <w:u w:val="single"/>
          <w:lang w:eastAsia="ko-KR"/>
        </w:rPr>
      </w:pPr>
      <w:r w:rsidRPr="009A67F8">
        <w:rPr>
          <w:rFonts w:ascii="Times New Roman" w:eastAsia="바탕체" w:hAnsi="Times New Roman"/>
          <w:bCs/>
          <w:color w:val="000000" w:themeColor="text1"/>
          <w:u w:val="single"/>
          <w:lang w:eastAsia="ko-KR"/>
        </w:rPr>
        <w:t>A</w:t>
      </w:r>
      <w:r w:rsidRPr="009A67F8">
        <w:rPr>
          <w:rFonts w:ascii="Times New Roman" w:eastAsia="바탕체" w:hAnsi="Times New Roman" w:hint="eastAsia"/>
          <w:bCs/>
          <w:color w:val="000000" w:themeColor="text1"/>
          <w:u w:val="single"/>
          <w:lang w:eastAsia="ko-KR"/>
        </w:rPr>
        <w:t>greement in RAN2#130:</w:t>
      </w:r>
    </w:p>
    <w:p w14:paraId="288AE846" w14:textId="1C8B4E62" w:rsidR="00405D4A" w:rsidRDefault="00405D4A" w:rsidP="009A67F8">
      <w:pPr>
        <w:ind w:leftChars="142" w:left="284"/>
        <w:rPr>
          <w:rFonts w:ascii="Times New Roman" w:eastAsia="바탕체" w:hAnsi="Times New Roman"/>
          <w:bCs/>
          <w:color w:val="000000" w:themeColor="text1"/>
          <w:lang w:eastAsia="ko-KR"/>
        </w:rPr>
      </w:pPr>
      <w:r w:rsidRPr="00405D4A">
        <w:rPr>
          <w:rFonts w:ascii="Times New Roman" w:eastAsia="바탕체" w:hAnsi="Times New Roman"/>
          <w:bCs/>
          <w:color w:val="000000" w:themeColor="text1"/>
          <w:lang w:eastAsia="ko-KR"/>
        </w:rPr>
        <w:t>Add the UE behaviour in 5.2.2.3.5: The UE supporting OD-SIB1 in RRC_CONNECTED considers the si-BroadcastStatus in the stored SIB1 as the latest one in NES cell. Detailed wordings can be further discussed in the preparation of running CR.</w:t>
      </w:r>
    </w:p>
    <w:p w14:paraId="7AB493D4" w14:textId="32439624" w:rsidR="00A55A62" w:rsidRDefault="00AE17FB" w:rsidP="00DC25D7">
      <w:pPr>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According to the agreement, the UE behaviour is already captured in 5.2.2.3.5 as follows:</w:t>
      </w:r>
    </w:p>
    <w:tbl>
      <w:tblPr>
        <w:tblStyle w:val="a7"/>
        <w:tblW w:w="0" w:type="auto"/>
        <w:tblLook w:val="04A0" w:firstRow="1" w:lastRow="0" w:firstColumn="1" w:lastColumn="0" w:noHBand="0" w:noVBand="1"/>
      </w:tblPr>
      <w:tblGrid>
        <w:gridCol w:w="9629"/>
      </w:tblGrid>
      <w:tr w:rsidR="00A55A62" w14:paraId="2F804459" w14:textId="77777777" w:rsidTr="00A55A62">
        <w:tc>
          <w:tcPr>
            <w:tcW w:w="9629" w:type="dxa"/>
          </w:tcPr>
          <w:p w14:paraId="339D8F2C" w14:textId="77777777" w:rsidR="00A55A62" w:rsidRPr="00D839FF" w:rsidRDefault="00A55A62" w:rsidP="00A55A62">
            <w:pPr>
              <w:pStyle w:val="5"/>
            </w:pPr>
            <w:bookmarkStart w:id="5" w:name="_Toc60776715"/>
            <w:bookmarkStart w:id="6" w:name="_Toc193445414"/>
            <w:bookmarkStart w:id="7" w:name="_Toc193451219"/>
            <w:bookmarkStart w:id="8" w:name="_Toc193462483"/>
            <w:r w:rsidRPr="00D839FF">
              <w:t>5.2.2.3.5</w:t>
            </w:r>
            <w:r w:rsidRPr="00D839FF">
              <w:tab/>
              <w:t>Acquisition of SIB(s) or posSIB(s) in RRC_CONNECTED</w:t>
            </w:r>
            <w:bookmarkEnd w:id="5"/>
            <w:bookmarkEnd w:id="6"/>
            <w:bookmarkEnd w:id="7"/>
            <w:bookmarkEnd w:id="8"/>
          </w:p>
          <w:p w14:paraId="3E8A4DE5" w14:textId="77777777" w:rsidR="00A55A62" w:rsidRDefault="00A55A62" w:rsidP="00A55A62">
            <w:pPr>
              <w:rPr>
                <w:rFonts w:eastAsiaTheme="minorEastAsia"/>
                <w:lang w:eastAsia="ko-KR"/>
              </w:rPr>
            </w:pPr>
            <w:r w:rsidRPr="00D839FF">
              <w:t>The UE shall:</w:t>
            </w:r>
          </w:p>
          <w:p w14:paraId="16007729" w14:textId="7F123729" w:rsidR="00A55A62" w:rsidRPr="00A55A62" w:rsidRDefault="00A55A62" w:rsidP="00A55A62">
            <w:pPr>
              <w:rPr>
                <w:rFonts w:eastAsiaTheme="minorEastAsia"/>
                <w:lang w:eastAsia="ko-KR"/>
              </w:rPr>
            </w:pPr>
            <w:r>
              <w:rPr>
                <w:rFonts w:eastAsiaTheme="minorEastAsia" w:hint="eastAsia"/>
                <w:lang w:eastAsia="ko-KR"/>
              </w:rPr>
              <w:t>(omitted)</w:t>
            </w:r>
          </w:p>
          <w:p w14:paraId="7ECD92A8" w14:textId="78DB1BBF" w:rsidR="00A55A62" w:rsidRPr="00A55A62" w:rsidRDefault="00A55A62" w:rsidP="00A55A62">
            <w:pPr>
              <w:spacing w:after="180"/>
              <w:ind w:left="851" w:hanging="284"/>
              <w:jc w:val="left"/>
              <w:rPr>
                <w:rFonts w:ascii="Times New Roman" w:eastAsiaTheme="minorEastAsia" w:hAnsi="Times New Roman"/>
                <w:color w:val="EE0000"/>
                <w:u w:val="single"/>
                <w:lang w:eastAsia="ko-KR"/>
              </w:rPr>
            </w:pPr>
            <w:r w:rsidRPr="00A55A62">
              <w:rPr>
                <w:rFonts w:ascii="Times New Roman" w:hAnsi="Times New Roman"/>
                <w:color w:val="EE0000"/>
                <w:u w:val="single"/>
              </w:rPr>
              <w:t>2&gt;</w:t>
            </w:r>
            <w:r w:rsidRPr="00A55A62">
              <w:rPr>
                <w:rFonts w:ascii="Times New Roman" w:hAnsi="Times New Roman"/>
                <w:color w:val="EE0000"/>
                <w:u w:val="single"/>
              </w:rPr>
              <w:tab/>
              <w:t xml:space="preserve">a UE supporting OD-SIB1 considers the </w:t>
            </w:r>
            <w:r w:rsidRPr="00A55A62">
              <w:rPr>
                <w:rFonts w:ascii="Times New Roman" w:hAnsi="Times New Roman"/>
                <w:i/>
                <w:iCs/>
                <w:color w:val="EE0000"/>
                <w:u w:val="single"/>
              </w:rPr>
              <w:t>si-BroadcastStatus</w:t>
            </w:r>
            <w:r w:rsidRPr="00A55A62">
              <w:rPr>
                <w:rFonts w:ascii="Times New Roman" w:hAnsi="Times New Roman"/>
                <w:color w:val="EE0000"/>
                <w:u w:val="single"/>
              </w:rPr>
              <w:t xml:space="preserve"> in the stored SIB1 as the latest one.</w:t>
            </w:r>
          </w:p>
        </w:tc>
      </w:tr>
    </w:tbl>
    <w:p w14:paraId="5E4EE75F" w14:textId="77777777" w:rsidR="00D539BE" w:rsidRDefault="00AE17FB" w:rsidP="00D539BE">
      <w:pPr>
        <w:spacing w:before="240"/>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 xml:space="preserve">Therefore, there is no need to duplicate the same description in the field description of </w:t>
      </w:r>
      <w:r w:rsidRPr="00C62A56">
        <w:rPr>
          <w:rFonts w:ascii="Times New Roman" w:eastAsia="바탕체" w:hAnsi="Times New Roman"/>
          <w:bCs/>
          <w:i/>
          <w:iCs/>
          <w:color w:val="000000" w:themeColor="text1"/>
          <w:lang w:eastAsia="ko-KR"/>
        </w:rPr>
        <w:t>si-BroadcastStatus</w:t>
      </w:r>
      <w:r>
        <w:rPr>
          <w:rFonts w:ascii="Times New Roman" w:eastAsia="바탕체" w:hAnsi="Times New Roman" w:hint="eastAsia"/>
          <w:bCs/>
          <w:color w:val="000000" w:themeColor="text1"/>
          <w:lang w:eastAsia="ko-KR"/>
        </w:rPr>
        <w:t xml:space="preserve">. </w:t>
      </w:r>
    </w:p>
    <w:p w14:paraId="1BB9ABA3" w14:textId="32F8CBB6" w:rsidR="00D539BE" w:rsidRPr="00C31D56" w:rsidRDefault="00D539BE" w:rsidP="00D539BE">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lastRenderedPageBreak/>
        <w:t xml:space="preserve">Proposal </w:t>
      </w:r>
      <w:r>
        <w:rPr>
          <w:rFonts w:ascii="Times New Roman" w:eastAsia="바탕체" w:hAnsi="Times New Roman" w:hint="eastAsia"/>
          <w:b/>
          <w:lang w:eastAsia="ko-KR"/>
        </w:rPr>
        <w:t>3</w:t>
      </w:r>
      <w:r w:rsidRPr="00C31D56">
        <w:rPr>
          <w:rFonts w:ascii="Times New Roman" w:eastAsia="바탕체" w:hAnsi="Times New Roman"/>
          <w:b/>
          <w:lang w:eastAsia="ko-KR"/>
        </w:rPr>
        <w:tab/>
      </w:r>
      <w:r w:rsidR="0094684F">
        <w:rPr>
          <w:rFonts w:ascii="Times New Roman" w:eastAsia="바탕체" w:hAnsi="Times New Roman" w:hint="eastAsia"/>
          <w:b/>
          <w:lang w:eastAsia="ko-KR"/>
        </w:rPr>
        <w:t xml:space="preserve">[Q12] </w:t>
      </w:r>
      <w:r>
        <w:rPr>
          <w:rFonts w:ascii="Times New Roman" w:eastAsia="바탕체" w:hAnsi="Times New Roman" w:hint="eastAsia"/>
          <w:b/>
          <w:lang w:eastAsia="ko-KR"/>
        </w:rPr>
        <w:t>No f</w:t>
      </w:r>
      <w:r>
        <w:rPr>
          <w:rFonts w:ascii="Times New Roman" w:eastAsia="바탕체" w:hAnsi="Times New Roman"/>
          <w:b/>
          <w:lang w:eastAsia="ko-KR"/>
        </w:rPr>
        <w:t>u</w:t>
      </w:r>
      <w:r>
        <w:rPr>
          <w:rFonts w:ascii="Times New Roman" w:eastAsia="바탕체" w:hAnsi="Times New Roman" w:hint="eastAsia"/>
          <w:b/>
          <w:lang w:eastAsia="ko-KR"/>
        </w:rPr>
        <w:t xml:space="preserve">rther </w:t>
      </w:r>
      <w:r>
        <w:rPr>
          <w:rFonts w:ascii="Times New Roman" w:eastAsia="바탕체" w:hAnsi="Times New Roman"/>
          <w:b/>
          <w:lang w:eastAsia="ko-KR"/>
        </w:rPr>
        <w:t>clarification</w:t>
      </w:r>
      <w:r>
        <w:rPr>
          <w:rFonts w:ascii="Times New Roman" w:eastAsia="바탕체" w:hAnsi="Times New Roman" w:hint="eastAsia"/>
          <w:b/>
          <w:lang w:eastAsia="ko-KR"/>
        </w:rPr>
        <w:t xml:space="preserve"> in the </w:t>
      </w:r>
      <w:r w:rsidRPr="00A55A62">
        <w:rPr>
          <w:rFonts w:ascii="Times New Roman" w:eastAsiaTheme="minorEastAsia" w:hAnsi="Times New Roman"/>
          <w:b/>
          <w:bCs/>
          <w:lang w:eastAsia="ko-KR"/>
        </w:rPr>
        <w:t xml:space="preserve">field description of </w:t>
      </w:r>
      <w:r w:rsidRPr="00A55A62">
        <w:rPr>
          <w:rFonts w:ascii="Times New Roman" w:eastAsiaTheme="minorEastAsia" w:hAnsi="Times New Roman"/>
          <w:b/>
          <w:bCs/>
          <w:i/>
          <w:iCs/>
          <w:lang w:eastAsia="ko-KR"/>
        </w:rPr>
        <w:t>si-BroadcastStatus</w:t>
      </w:r>
      <w:r w:rsidRPr="00C31D56">
        <w:rPr>
          <w:rFonts w:ascii="Times New Roman" w:eastAsia="바탕체" w:hAnsi="Times New Roman" w:hint="eastAsia"/>
          <w:b/>
          <w:lang w:eastAsia="ko-KR"/>
        </w:rPr>
        <w:t>.</w:t>
      </w:r>
      <w:r>
        <w:rPr>
          <w:rFonts w:ascii="Times New Roman" w:eastAsia="바탕체" w:hAnsi="Times New Roman" w:hint="eastAsia"/>
          <w:b/>
          <w:lang w:eastAsia="ko-KR"/>
        </w:rPr>
        <w:t xml:space="preserve"> (It is already clear in 5.2.2.3.5)</w:t>
      </w:r>
    </w:p>
    <w:p w14:paraId="351FFFC5" w14:textId="63AF9B2A" w:rsidR="00A55A62" w:rsidRDefault="00AE17FB" w:rsidP="00D539BE">
      <w:pPr>
        <w:spacing w:before="240"/>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 xml:space="preserve">However, this UE behaviour should only apply when the serving cell is transmitting SIB1 in on-demand manner. In the current CR, the </w:t>
      </w:r>
      <w:r>
        <w:rPr>
          <w:rFonts w:ascii="Times New Roman" w:eastAsia="바탕체" w:hAnsi="Times New Roman"/>
          <w:bCs/>
          <w:color w:val="000000" w:themeColor="text1"/>
          <w:lang w:eastAsia="ko-KR"/>
        </w:rPr>
        <w:t>restriction</w:t>
      </w:r>
      <w:r>
        <w:rPr>
          <w:rFonts w:ascii="Times New Roman" w:eastAsia="바탕체" w:hAnsi="Times New Roman" w:hint="eastAsia"/>
          <w:bCs/>
          <w:color w:val="000000" w:themeColor="text1"/>
          <w:lang w:eastAsia="ko-KR"/>
        </w:rPr>
        <w:t xml:space="preserve"> corresponding to </w:t>
      </w:r>
      <w:r>
        <w:rPr>
          <w:rFonts w:ascii="Times New Roman" w:eastAsia="바탕체" w:hAnsi="Times New Roman"/>
          <w:bCs/>
          <w:color w:val="000000" w:themeColor="text1"/>
          <w:lang w:eastAsia="ko-KR"/>
        </w:rPr>
        <w:t>“</w:t>
      </w:r>
      <w:r w:rsidR="008502FE">
        <w:rPr>
          <w:rFonts w:ascii="Times New Roman" w:eastAsia="바탕체" w:hAnsi="Times New Roman" w:hint="eastAsia"/>
          <w:bCs/>
          <w:color w:val="000000" w:themeColor="text1"/>
          <w:lang w:eastAsia="ko-KR"/>
        </w:rPr>
        <w:t>i</w:t>
      </w:r>
      <w:r>
        <w:rPr>
          <w:rFonts w:ascii="Times New Roman" w:eastAsia="바탕체" w:hAnsi="Times New Roman" w:hint="eastAsia"/>
          <w:bCs/>
          <w:color w:val="000000" w:themeColor="text1"/>
          <w:lang w:eastAsia="ko-KR"/>
        </w:rPr>
        <w:t>n NES Cell</w:t>
      </w:r>
      <w:r>
        <w:rPr>
          <w:rFonts w:ascii="Times New Roman" w:eastAsia="바탕체" w:hAnsi="Times New Roman"/>
          <w:bCs/>
          <w:color w:val="000000" w:themeColor="text1"/>
          <w:lang w:eastAsia="ko-KR"/>
        </w:rPr>
        <w:t>”</w:t>
      </w:r>
      <w:r>
        <w:rPr>
          <w:rFonts w:ascii="Times New Roman" w:eastAsia="바탕체" w:hAnsi="Times New Roman" w:hint="eastAsia"/>
          <w:bCs/>
          <w:color w:val="000000" w:themeColor="text1"/>
          <w:lang w:eastAsia="ko-KR"/>
        </w:rPr>
        <w:t xml:space="preserve"> in the agreement is missing. </w:t>
      </w:r>
      <w:r w:rsidR="00D708DD">
        <w:rPr>
          <w:rFonts w:ascii="Times New Roman" w:eastAsia="바탕체" w:hAnsi="Times New Roman" w:hint="eastAsia"/>
          <w:bCs/>
          <w:color w:val="000000" w:themeColor="text1"/>
          <w:lang w:eastAsia="ko-KR"/>
        </w:rPr>
        <w:t xml:space="preserve">In addition, this UE behaviour should be specified before the UE behaviour that uses </w:t>
      </w:r>
      <w:r w:rsidR="00D708DD" w:rsidRPr="00D708DD">
        <w:rPr>
          <w:rFonts w:ascii="Times New Roman" w:eastAsia="바탕체" w:hAnsi="Times New Roman" w:hint="eastAsia"/>
          <w:bCs/>
          <w:i/>
          <w:iCs/>
          <w:color w:val="000000" w:themeColor="text1"/>
          <w:lang w:eastAsia="ko-KR"/>
        </w:rPr>
        <w:t>si-BroadcastStatus</w:t>
      </w:r>
      <w:r w:rsidR="00D708DD">
        <w:rPr>
          <w:rFonts w:ascii="Times New Roman" w:eastAsia="바탕체" w:hAnsi="Times New Roman" w:hint="eastAsia"/>
          <w:bCs/>
          <w:color w:val="000000" w:themeColor="text1"/>
          <w:lang w:eastAsia="ko-KR"/>
        </w:rPr>
        <w:t xml:space="preserve">. </w:t>
      </w:r>
      <w:r>
        <w:rPr>
          <w:rFonts w:ascii="Times New Roman" w:eastAsia="바탕체" w:hAnsi="Times New Roman"/>
          <w:bCs/>
          <w:color w:val="000000" w:themeColor="text1"/>
          <w:lang w:eastAsia="ko-KR"/>
        </w:rPr>
        <w:t>T</w:t>
      </w:r>
      <w:r>
        <w:rPr>
          <w:rFonts w:ascii="Times New Roman" w:eastAsia="바탕체" w:hAnsi="Times New Roman" w:hint="eastAsia"/>
          <w:bCs/>
          <w:color w:val="000000" w:themeColor="text1"/>
          <w:lang w:eastAsia="ko-KR"/>
        </w:rPr>
        <w:t xml:space="preserve">herefore, it should </w:t>
      </w:r>
      <w:r w:rsidR="00D539BE">
        <w:rPr>
          <w:rFonts w:ascii="Times New Roman" w:eastAsia="바탕체" w:hAnsi="Times New Roman" w:hint="eastAsia"/>
          <w:bCs/>
          <w:color w:val="000000" w:themeColor="text1"/>
          <w:lang w:eastAsia="ko-KR"/>
        </w:rPr>
        <w:t>b</w:t>
      </w:r>
      <w:r>
        <w:rPr>
          <w:rFonts w:ascii="Times New Roman" w:eastAsia="바탕체" w:hAnsi="Times New Roman" w:hint="eastAsia"/>
          <w:bCs/>
          <w:color w:val="000000" w:themeColor="text1"/>
          <w:lang w:eastAsia="ko-KR"/>
        </w:rPr>
        <w:t>e revised as follows:</w:t>
      </w:r>
    </w:p>
    <w:tbl>
      <w:tblPr>
        <w:tblStyle w:val="a7"/>
        <w:tblW w:w="0" w:type="auto"/>
        <w:tblLook w:val="04A0" w:firstRow="1" w:lastRow="0" w:firstColumn="1" w:lastColumn="0" w:noHBand="0" w:noVBand="1"/>
      </w:tblPr>
      <w:tblGrid>
        <w:gridCol w:w="9629"/>
      </w:tblGrid>
      <w:tr w:rsidR="00D539BE" w14:paraId="3163C89C" w14:textId="77777777" w:rsidTr="00D539BE">
        <w:tc>
          <w:tcPr>
            <w:tcW w:w="9629" w:type="dxa"/>
          </w:tcPr>
          <w:p w14:paraId="1FEC592C" w14:textId="77777777" w:rsidR="00D539BE" w:rsidRPr="00D839FF" w:rsidRDefault="00D539BE" w:rsidP="00D539BE">
            <w:pPr>
              <w:pStyle w:val="5"/>
            </w:pPr>
            <w:r w:rsidRPr="00D839FF">
              <w:t>5.2.2.3.5</w:t>
            </w:r>
            <w:r w:rsidRPr="00D839FF">
              <w:tab/>
              <w:t>Acquisition of SIB(s) or posSIB(s) in RRC_CONNECTED</w:t>
            </w:r>
          </w:p>
          <w:p w14:paraId="4925A6AE" w14:textId="77777777" w:rsidR="00D539BE" w:rsidRDefault="00D539BE" w:rsidP="00D539BE">
            <w:pPr>
              <w:rPr>
                <w:rFonts w:eastAsiaTheme="minorEastAsia"/>
                <w:lang w:eastAsia="ko-KR"/>
              </w:rPr>
            </w:pPr>
            <w:r w:rsidRPr="00D839FF">
              <w:t>The UE shall:</w:t>
            </w:r>
          </w:p>
          <w:p w14:paraId="447835CE" w14:textId="77777777" w:rsidR="00D539BE" w:rsidRPr="00A55A62" w:rsidRDefault="00D539BE" w:rsidP="00D539BE">
            <w:pPr>
              <w:rPr>
                <w:rFonts w:eastAsiaTheme="minorEastAsia"/>
                <w:lang w:eastAsia="ko-KR"/>
              </w:rPr>
            </w:pPr>
            <w:r>
              <w:rPr>
                <w:rFonts w:eastAsiaTheme="minorEastAsia" w:hint="eastAsia"/>
                <w:lang w:eastAsia="ko-KR"/>
              </w:rPr>
              <w:t>(omitted)</w:t>
            </w:r>
          </w:p>
          <w:p w14:paraId="45F70B3A" w14:textId="77777777" w:rsidR="008502FE" w:rsidRPr="008502FE" w:rsidRDefault="008502FE" w:rsidP="008502FE">
            <w:pPr>
              <w:spacing w:after="180"/>
              <w:ind w:left="568" w:hanging="284"/>
              <w:jc w:val="left"/>
              <w:rPr>
                <w:rFonts w:ascii="Times New Roman" w:eastAsia="맑은 고딕" w:hAnsi="Times New Roman"/>
                <w:lang w:eastAsia="ko-KR"/>
              </w:rPr>
            </w:pPr>
            <w:r w:rsidRPr="008502FE">
              <w:rPr>
                <w:rFonts w:ascii="Times New Roman" w:hAnsi="Times New Roman"/>
              </w:rPr>
              <w:t>1&gt;</w:t>
            </w:r>
            <w:r w:rsidRPr="008502FE">
              <w:rPr>
                <w:rFonts w:ascii="Times New Roman" w:hAnsi="Times New Roman"/>
              </w:rPr>
              <w:tab/>
              <w:t xml:space="preserve">else if the UE is in RRC_CONNECTED with an active BWP configured with common search space with the field </w:t>
            </w:r>
            <w:r w:rsidRPr="008502FE">
              <w:rPr>
                <w:rFonts w:ascii="Times New Roman" w:hAnsi="Times New Roman"/>
                <w:i/>
                <w:noProof/>
              </w:rPr>
              <w:t>searchSpaceOtherSystemInformation</w:t>
            </w:r>
            <w:r w:rsidRPr="008502FE">
              <w:rPr>
                <w:rFonts w:ascii="Times New Roman" w:hAnsi="Times New Roman"/>
              </w:rPr>
              <w:t xml:space="preserve"> and the UE has not stored a valid version of a SIB or posSIB, in accordance with clause 5.2.2.2.1, of one or several required </w:t>
            </w:r>
            <w:proofErr w:type="gramStart"/>
            <w:r w:rsidRPr="008502FE">
              <w:rPr>
                <w:rFonts w:ascii="Times New Roman" w:hAnsi="Times New Roman"/>
              </w:rPr>
              <w:t>SIB</w:t>
            </w:r>
            <w:proofErr w:type="gramEnd"/>
            <w:r w:rsidRPr="008502FE">
              <w:rPr>
                <w:rFonts w:ascii="Times New Roman" w:hAnsi="Times New Roman"/>
              </w:rPr>
              <w:t>(s) or posSIB(s) in accordance with clause 5.2.2.1:</w:t>
            </w:r>
          </w:p>
          <w:p w14:paraId="31768AA9" w14:textId="77777777" w:rsidR="008502FE" w:rsidRPr="008502FE" w:rsidRDefault="008502FE" w:rsidP="008502FE">
            <w:pPr>
              <w:spacing w:after="180"/>
              <w:ind w:left="851" w:hanging="284"/>
              <w:jc w:val="left"/>
              <w:rPr>
                <w:rFonts w:ascii="Times New Roman" w:eastAsia="맑은 고딕" w:hAnsi="Times New Roman"/>
                <w:color w:val="EE0000"/>
                <w:u w:val="single"/>
                <w:lang w:eastAsia="ko-KR"/>
              </w:rPr>
            </w:pPr>
            <w:r w:rsidRPr="008502FE">
              <w:rPr>
                <w:rFonts w:ascii="Times New Roman" w:hAnsi="Times New Roman"/>
                <w:color w:val="EE0000"/>
                <w:u w:val="single"/>
              </w:rPr>
              <w:t>2&gt;</w:t>
            </w:r>
            <w:r w:rsidRPr="008502FE">
              <w:rPr>
                <w:rFonts w:ascii="Times New Roman" w:hAnsi="Times New Roman"/>
                <w:color w:val="EE0000"/>
                <w:u w:val="single"/>
              </w:rPr>
              <w:tab/>
              <w:t xml:space="preserve">if </w:t>
            </w:r>
            <w:r w:rsidRPr="008502FE">
              <w:rPr>
                <w:rFonts w:ascii="Times New Roman" w:hAnsi="Times New Roman"/>
                <w:i/>
                <w:iCs/>
                <w:color w:val="EE0000"/>
                <w:u w:val="single"/>
              </w:rPr>
              <w:t>ssb-SubcarrierOffset</w:t>
            </w:r>
            <w:r w:rsidRPr="008502FE">
              <w:rPr>
                <w:rFonts w:ascii="Times New Roman" w:hAnsi="Times New Roman"/>
                <w:color w:val="EE0000"/>
                <w:u w:val="single"/>
              </w:rPr>
              <w:t xml:space="preserve"> indicates that SIB1 is not scheduled in the cell:</w:t>
            </w:r>
          </w:p>
          <w:p w14:paraId="2BB24006" w14:textId="77777777" w:rsidR="008502FE" w:rsidRPr="008502FE" w:rsidRDefault="008502FE" w:rsidP="008502FE">
            <w:pPr>
              <w:spacing w:after="180"/>
              <w:ind w:left="1135" w:hanging="284"/>
              <w:jc w:val="left"/>
              <w:rPr>
                <w:rFonts w:ascii="Times New Roman" w:eastAsia="맑은 고딕" w:hAnsi="Times New Roman"/>
                <w:color w:val="EE0000"/>
                <w:u w:val="single"/>
                <w:lang w:eastAsia="ko-KR"/>
              </w:rPr>
            </w:pPr>
            <w:r w:rsidRPr="008502FE">
              <w:rPr>
                <w:rFonts w:ascii="Times New Roman" w:hAnsi="Times New Roman"/>
                <w:color w:val="EE0000"/>
                <w:u w:val="single"/>
              </w:rPr>
              <w:t>3&gt;</w:t>
            </w:r>
            <w:r w:rsidRPr="008502FE">
              <w:rPr>
                <w:rFonts w:ascii="Times New Roman" w:hAnsi="Times New Roman"/>
                <w:color w:val="EE0000"/>
                <w:u w:val="single"/>
              </w:rPr>
              <w:tab/>
              <w:t xml:space="preserve">a UE supporting OD-SIB1 considers the </w:t>
            </w:r>
            <w:r w:rsidRPr="008502FE">
              <w:rPr>
                <w:rFonts w:ascii="Times New Roman" w:hAnsi="Times New Roman"/>
                <w:i/>
                <w:iCs/>
                <w:color w:val="EE0000"/>
                <w:u w:val="single"/>
              </w:rPr>
              <w:t>si-BroadcastStatus</w:t>
            </w:r>
            <w:r w:rsidRPr="008502FE">
              <w:rPr>
                <w:rFonts w:ascii="Times New Roman" w:hAnsi="Times New Roman"/>
                <w:color w:val="EE0000"/>
                <w:u w:val="single"/>
              </w:rPr>
              <w:t xml:space="preserve"> in the stored SIB1 as the latest one;</w:t>
            </w:r>
          </w:p>
          <w:p w14:paraId="704EFCB8" w14:textId="77777777" w:rsidR="008502FE" w:rsidRPr="008502FE" w:rsidRDefault="008502FE" w:rsidP="008502FE">
            <w:pPr>
              <w:spacing w:after="180"/>
              <w:ind w:left="851" w:hanging="284"/>
              <w:jc w:val="left"/>
              <w:rPr>
                <w:rFonts w:ascii="Times New Roman" w:hAnsi="Times New Roman"/>
              </w:rPr>
            </w:pPr>
            <w:r w:rsidRPr="008502FE">
              <w:rPr>
                <w:rFonts w:ascii="Times New Roman" w:hAnsi="Times New Roman"/>
              </w:rPr>
              <w:t>2&gt;</w:t>
            </w:r>
            <w:r w:rsidRPr="008502FE">
              <w:rPr>
                <w:rFonts w:ascii="Times New Roman" w:hAnsi="Times New Roman"/>
              </w:rPr>
              <w:tab/>
              <w:t xml:space="preserve">for the SI message(s) that, according to the </w:t>
            </w:r>
            <w:r w:rsidRPr="008502FE">
              <w:rPr>
                <w:rFonts w:ascii="Times New Roman" w:hAnsi="Times New Roman"/>
                <w:i/>
              </w:rPr>
              <w:t>si-SchedulingInfo</w:t>
            </w:r>
            <w:r w:rsidRPr="008502FE">
              <w:rPr>
                <w:rFonts w:ascii="Times New Roman" w:hAnsi="Times New Roman"/>
              </w:rPr>
              <w:t xml:space="preserve"> in the stored SIB1, contain at least one required SIB and for which </w:t>
            </w:r>
            <w:r w:rsidRPr="008502FE">
              <w:rPr>
                <w:rFonts w:ascii="Times New Roman" w:hAnsi="Times New Roman"/>
                <w:i/>
              </w:rPr>
              <w:t>si-BroadcastStatus</w:t>
            </w:r>
            <w:r w:rsidRPr="008502FE">
              <w:rPr>
                <w:rFonts w:ascii="Times New Roman" w:hAnsi="Times New Roman"/>
              </w:rPr>
              <w:t xml:space="preserve"> is set to </w:t>
            </w:r>
            <w:r w:rsidRPr="008502FE">
              <w:rPr>
                <w:rFonts w:ascii="Times New Roman" w:hAnsi="Times New Roman"/>
                <w:i/>
              </w:rPr>
              <w:t>broadcasting</w:t>
            </w:r>
            <w:r w:rsidRPr="008502FE">
              <w:rPr>
                <w:rFonts w:ascii="Times New Roman" w:hAnsi="Times New Roman"/>
              </w:rPr>
              <w:t>:</w:t>
            </w:r>
          </w:p>
          <w:p w14:paraId="2A1637B4" w14:textId="364832ED" w:rsidR="00D539BE" w:rsidRPr="008502FE" w:rsidRDefault="008502FE" w:rsidP="00D708DD">
            <w:pPr>
              <w:spacing w:after="180"/>
              <w:ind w:left="1135" w:hanging="284"/>
              <w:jc w:val="left"/>
              <w:rPr>
                <w:rFonts w:ascii="Times New Roman" w:eastAsiaTheme="minorEastAsia" w:hAnsi="Times New Roman"/>
                <w:bCs/>
                <w:color w:val="000000" w:themeColor="text1"/>
                <w:lang w:eastAsia="ko-KR"/>
              </w:rPr>
            </w:pPr>
            <w:r w:rsidRPr="008502FE">
              <w:rPr>
                <w:rFonts w:ascii="Times New Roman" w:hAnsi="Times New Roman"/>
              </w:rPr>
              <w:t>3&gt;</w:t>
            </w:r>
            <w:r w:rsidRPr="008502FE">
              <w:rPr>
                <w:rFonts w:ascii="Times New Roman" w:hAnsi="Times New Roman"/>
              </w:rPr>
              <w:tab/>
              <w:t>acquire the SI message(s) as defined in clause 5.2.2.3.2;</w:t>
            </w:r>
          </w:p>
        </w:tc>
      </w:tr>
    </w:tbl>
    <w:p w14:paraId="693ED0FC" w14:textId="2D69DE76" w:rsidR="002147AE" w:rsidRPr="00C31D56" w:rsidRDefault="002147AE" w:rsidP="00D708DD">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0094684F">
        <w:rPr>
          <w:rFonts w:ascii="Times New Roman" w:eastAsia="바탕체" w:hAnsi="Times New Roman" w:hint="eastAsia"/>
          <w:b/>
          <w:lang w:eastAsia="ko-KR"/>
        </w:rPr>
        <w:t xml:space="preserve">[Q12] Add the condition </w:t>
      </w:r>
      <w:r w:rsidR="0094684F">
        <w:rPr>
          <w:rFonts w:ascii="Times New Roman" w:eastAsia="바탕체" w:hAnsi="Times New Roman"/>
          <w:b/>
          <w:lang w:eastAsia="ko-KR"/>
        </w:rPr>
        <w:t>“</w:t>
      </w:r>
      <w:r w:rsidR="0094684F" w:rsidRPr="0094684F">
        <w:rPr>
          <w:rFonts w:ascii="Times New Roman" w:eastAsia="바탕체" w:hAnsi="Times New Roman"/>
          <w:b/>
          <w:lang w:eastAsia="ko-KR"/>
        </w:rPr>
        <w:t xml:space="preserve">if </w:t>
      </w:r>
      <w:r w:rsidR="0094684F" w:rsidRPr="0094684F">
        <w:rPr>
          <w:rFonts w:ascii="Times New Roman" w:eastAsia="바탕체" w:hAnsi="Times New Roman"/>
          <w:b/>
          <w:i/>
          <w:iCs/>
          <w:lang w:eastAsia="ko-KR"/>
        </w:rPr>
        <w:t>ssb-SubcarrierOffset</w:t>
      </w:r>
      <w:r w:rsidR="0094684F" w:rsidRPr="0094684F">
        <w:rPr>
          <w:rFonts w:ascii="Times New Roman" w:eastAsia="바탕체" w:hAnsi="Times New Roman"/>
          <w:b/>
          <w:lang w:eastAsia="ko-KR"/>
        </w:rPr>
        <w:t xml:space="preserve"> indicates that SIB1 is not scheduled in the cell</w:t>
      </w:r>
      <w:r w:rsidR="0094684F">
        <w:rPr>
          <w:rFonts w:ascii="Times New Roman" w:eastAsia="바탕체" w:hAnsi="Times New Roman"/>
          <w:b/>
          <w:lang w:eastAsia="ko-KR"/>
        </w:rPr>
        <w:t>”</w:t>
      </w:r>
      <w:r w:rsidR="0094684F">
        <w:rPr>
          <w:rFonts w:ascii="Times New Roman" w:eastAsia="바탕체" w:hAnsi="Times New Roman" w:hint="eastAsia"/>
          <w:b/>
          <w:lang w:eastAsia="ko-KR"/>
        </w:rPr>
        <w:t xml:space="preserve"> and change the position as </w:t>
      </w:r>
      <w:r w:rsidR="00490D73">
        <w:rPr>
          <w:rFonts w:ascii="Times New Roman" w:eastAsia="바탕체" w:hAnsi="Times New Roman" w:hint="eastAsia"/>
          <w:b/>
          <w:lang w:eastAsia="ko-KR"/>
        </w:rPr>
        <w:t xml:space="preserve">described </w:t>
      </w:r>
      <w:r w:rsidR="0094684F">
        <w:rPr>
          <w:rFonts w:ascii="Times New Roman" w:eastAsia="바탕체" w:hAnsi="Times New Roman" w:hint="eastAsia"/>
          <w:b/>
          <w:lang w:eastAsia="ko-KR"/>
        </w:rPr>
        <w:t>above.</w:t>
      </w:r>
    </w:p>
    <w:p w14:paraId="351B0941" w14:textId="77777777" w:rsidR="002147AE" w:rsidRPr="00E63A6D" w:rsidRDefault="002147AE" w:rsidP="0033320B">
      <w:pPr>
        <w:rPr>
          <w:rFonts w:eastAsiaTheme="minorEastAsia"/>
          <w:color w:val="000000" w:themeColor="text1"/>
          <w:lang w:val="en-US" w:eastAsia="ko-KR"/>
        </w:rPr>
      </w:pPr>
    </w:p>
    <w:p w14:paraId="72A26E62" w14:textId="787854E6" w:rsidR="00CE2050" w:rsidRPr="00747169" w:rsidRDefault="00AA3269" w:rsidP="00CE2050">
      <w:pPr>
        <w:pStyle w:val="2"/>
        <w:rPr>
          <w:b/>
          <w:bCs/>
          <w:color w:val="000000" w:themeColor="text1"/>
        </w:rPr>
      </w:pPr>
      <w:r>
        <w:rPr>
          <w:rFonts w:hint="eastAsia"/>
          <w:b/>
          <w:bCs/>
          <w:color w:val="000000" w:themeColor="text1"/>
        </w:rPr>
        <w:t>Issue2 (vivo00</w:t>
      </w:r>
      <w:r w:rsidR="009409A9">
        <w:rPr>
          <w:rFonts w:hint="eastAsia"/>
          <w:b/>
          <w:bCs/>
          <w:color w:val="000000" w:themeColor="text1"/>
        </w:rPr>
        <w:t>2</w:t>
      </w:r>
      <w:r>
        <w:rPr>
          <w:rFonts w:hint="eastAsia"/>
          <w:b/>
          <w:bCs/>
          <w:color w:val="000000" w:themeColor="text1"/>
        </w:rPr>
        <w:t xml:space="preserve">): </w:t>
      </w:r>
      <w:r w:rsidR="00FC6E1B" w:rsidRPr="00FC6E1B">
        <w:rPr>
          <w:b/>
          <w:bCs/>
          <w:color w:val="000000" w:themeColor="text1"/>
        </w:rPr>
        <w:t xml:space="preserve">UE behavior after receiving SI change </w:t>
      </w:r>
      <w:r w:rsidR="00FC6E1B">
        <w:rPr>
          <w:b/>
          <w:bCs/>
          <w:color w:val="000000" w:themeColor="text1"/>
        </w:rPr>
        <w:t>notification</w:t>
      </w:r>
      <w:r w:rsidR="00FC6E1B">
        <w:rPr>
          <w:rFonts w:hint="eastAsia"/>
          <w:b/>
          <w:bCs/>
          <w:color w:val="000000" w:themeColor="text1"/>
        </w:rPr>
        <w:t xml:space="preserve"> from OD-SIB1 cell</w:t>
      </w:r>
    </w:p>
    <w:p w14:paraId="0863AC84" w14:textId="7D1180D7" w:rsidR="00514B06" w:rsidRDefault="00514B06" w:rsidP="00707BB4">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Upon reception of the SI change indication, the UE acquires MIB and SIB1</w:t>
      </w:r>
      <w:r w:rsidR="0022036D">
        <w:rPr>
          <w:rFonts w:ascii="Times New Roman" w:eastAsia="바탕체" w:hAnsi="Times New Roman" w:hint="eastAsia"/>
          <w:bCs/>
          <w:color w:val="000000" w:themeColor="text1"/>
          <w:lang w:val="en-US" w:eastAsia="ko-KR"/>
        </w:rPr>
        <w:t xml:space="preserve">. </w:t>
      </w:r>
      <w:r>
        <w:rPr>
          <w:rFonts w:ascii="Times New Roman" w:eastAsia="바탕체" w:hAnsi="Times New Roman" w:hint="eastAsia"/>
          <w:bCs/>
          <w:color w:val="000000" w:themeColor="text1"/>
          <w:lang w:val="en-US" w:eastAsia="ko-KR"/>
        </w:rPr>
        <w:t>According to current CR, the UE will request on-demand SIB1 transmission</w:t>
      </w:r>
      <w:r w:rsidR="0022036D">
        <w:rPr>
          <w:rFonts w:ascii="Times New Roman" w:eastAsia="바탕체" w:hAnsi="Times New Roman" w:hint="eastAsia"/>
          <w:bCs/>
          <w:color w:val="000000" w:themeColor="text1"/>
          <w:lang w:val="en-US" w:eastAsia="ko-KR"/>
        </w:rPr>
        <w:t>, if UE considers SIB1 acquisition is required:</w:t>
      </w:r>
    </w:p>
    <w:tbl>
      <w:tblPr>
        <w:tblStyle w:val="a7"/>
        <w:tblW w:w="0" w:type="auto"/>
        <w:tblLook w:val="04A0" w:firstRow="1" w:lastRow="0" w:firstColumn="1" w:lastColumn="0" w:noHBand="0" w:noVBand="1"/>
      </w:tblPr>
      <w:tblGrid>
        <w:gridCol w:w="9629"/>
      </w:tblGrid>
      <w:tr w:rsidR="00395483" w14:paraId="72352762" w14:textId="77777777" w:rsidTr="00395483">
        <w:tc>
          <w:tcPr>
            <w:tcW w:w="9629" w:type="dxa"/>
          </w:tcPr>
          <w:p w14:paraId="4307BCE2" w14:textId="77777777" w:rsidR="00395483" w:rsidRPr="00395483" w:rsidRDefault="00395483" w:rsidP="00395483">
            <w:pPr>
              <w:spacing w:after="180"/>
              <w:ind w:left="568" w:hanging="284"/>
              <w:jc w:val="left"/>
              <w:rPr>
                <w:rFonts w:ascii="Times New Roman" w:hAnsi="Times New Roman"/>
              </w:rPr>
            </w:pPr>
            <w:r w:rsidRPr="00395483">
              <w:rPr>
                <w:rFonts w:ascii="Times New Roman" w:hAnsi="Times New Roman"/>
              </w:rPr>
              <w:t>1&gt;</w:t>
            </w:r>
            <w:r w:rsidRPr="00395483">
              <w:rPr>
                <w:rFonts w:ascii="Times New Roman" w:hAnsi="Times New Roman"/>
              </w:rPr>
              <w:tab/>
              <w:t>if the UE is in RRC_IDLE or in RRC_INACTIVE; or</w:t>
            </w:r>
          </w:p>
          <w:p w14:paraId="45287446" w14:textId="2E37B3A0" w:rsidR="00395483" w:rsidRPr="00395483" w:rsidRDefault="00514B06" w:rsidP="00514B06">
            <w:pPr>
              <w:spacing w:after="180"/>
              <w:ind w:left="568" w:hanging="284"/>
              <w:jc w:val="left"/>
              <w:rPr>
                <w:rFonts w:ascii="Times New Roman" w:hAnsi="Times New Roman"/>
              </w:rPr>
            </w:pPr>
            <w:r w:rsidRPr="00514B06">
              <w:rPr>
                <w:rFonts w:ascii="Times New Roman" w:eastAsiaTheme="minorEastAsia" w:hAnsi="Times New Roman" w:hint="eastAsia"/>
                <w:lang w:eastAsia="ko-KR"/>
              </w:rPr>
              <w:t>(omitted)</w:t>
            </w:r>
          </w:p>
          <w:p w14:paraId="3C01689D" w14:textId="77777777" w:rsidR="00395483" w:rsidRPr="00395483" w:rsidRDefault="00395483" w:rsidP="00395483">
            <w:pPr>
              <w:spacing w:after="180"/>
              <w:ind w:left="851" w:hanging="284"/>
              <w:jc w:val="left"/>
              <w:rPr>
                <w:rFonts w:ascii="Times New Roman" w:hAnsi="Times New Roman"/>
              </w:rPr>
            </w:pPr>
            <w:r w:rsidRPr="00395483">
              <w:rPr>
                <w:rFonts w:ascii="Times New Roman" w:hAnsi="Times New Roman"/>
              </w:rPr>
              <w:t>2&gt;</w:t>
            </w:r>
            <w:r w:rsidRPr="00395483">
              <w:rPr>
                <w:rFonts w:ascii="Times New Roman" w:hAnsi="Times New Roman"/>
              </w:rPr>
              <w:tab/>
            </w:r>
            <w:r w:rsidRPr="00395483">
              <w:rPr>
                <w:rFonts w:ascii="Times New Roman" w:hAnsi="Times New Roman"/>
                <w:highlight w:val="yellow"/>
              </w:rPr>
              <w:t xml:space="preserve">else if </w:t>
            </w:r>
            <w:r w:rsidRPr="00395483">
              <w:rPr>
                <w:rFonts w:ascii="Times New Roman" w:hAnsi="Times New Roman"/>
                <w:i/>
                <w:highlight w:val="yellow"/>
              </w:rPr>
              <w:t>SIB1</w:t>
            </w:r>
            <w:r w:rsidRPr="00395483">
              <w:rPr>
                <w:rFonts w:ascii="Times New Roman" w:hAnsi="Times New Roman"/>
                <w:highlight w:val="yellow"/>
              </w:rPr>
              <w:t xml:space="preserve"> acquisition is required</w:t>
            </w:r>
            <w:r w:rsidRPr="00395483">
              <w:rPr>
                <w:rFonts w:ascii="Times New Roman" w:hAnsi="Times New Roman"/>
              </w:rPr>
              <w:t xml:space="preserve"> for the UE and </w:t>
            </w:r>
            <w:r w:rsidRPr="00395483">
              <w:rPr>
                <w:rFonts w:ascii="Times New Roman" w:hAnsi="Times New Roman"/>
                <w:i/>
              </w:rPr>
              <w:t>ssb-SubcarrierOffset</w:t>
            </w:r>
            <w:r w:rsidRPr="00395483">
              <w:rPr>
                <w:rFonts w:ascii="Times New Roman" w:hAnsi="Times New Roman"/>
              </w:rPr>
              <w:t xml:space="preserve"> indicates that </w:t>
            </w:r>
            <w:r w:rsidRPr="00395483">
              <w:rPr>
                <w:rFonts w:ascii="Times New Roman" w:hAnsi="Times New Roman"/>
                <w:i/>
              </w:rPr>
              <w:t>SIB1</w:t>
            </w:r>
            <w:r w:rsidRPr="00395483">
              <w:rPr>
                <w:rFonts w:ascii="Times New Roman" w:hAnsi="Times New Roman"/>
              </w:rPr>
              <w:t xml:space="preserve"> is not scheduled in the cell:</w:t>
            </w:r>
          </w:p>
          <w:p w14:paraId="1D1717F1" w14:textId="77777777" w:rsidR="00395483" w:rsidRPr="00395483" w:rsidRDefault="00395483" w:rsidP="00395483">
            <w:pPr>
              <w:spacing w:after="180"/>
              <w:ind w:left="1135" w:hanging="284"/>
              <w:jc w:val="left"/>
              <w:rPr>
                <w:rFonts w:ascii="Times New Roman" w:hAnsi="Times New Roman"/>
              </w:rPr>
            </w:pPr>
            <w:r w:rsidRPr="00395483">
              <w:rPr>
                <w:rFonts w:ascii="Times New Roman" w:hAnsi="Times New Roman"/>
              </w:rPr>
              <w:t>3&gt;</w:t>
            </w:r>
            <w:r w:rsidRPr="00395483">
              <w:rPr>
                <w:rFonts w:ascii="Times New Roman" w:hAnsi="Times New Roman"/>
              </w:rPr>
              <w:tab/>
              <w:t xml:space="preserve">if the UE has a stored valid version of </w:t>
            </w:r>
            <w:r w:rsidRPr="00395483">
              <w:rPr>
                <w:rFonts w:ascii="Times New Roman" w:hAnsi="Times New Roman"/>
                <w:i/>
                <w:iCs/>
              </w:rPr>
              <w:t>od-SIB1-Config</w:t>
            </w:r>
            <w:r w:rsidRPr="00395483">
              <w:rPr>
                <w:rFonts w:ascii="Times New Roman" w:hAnsi="Times New Roman"/>
              </w:rPr>
              <w:t xml:space="preserve"> for this cell:</w:t>
            </w:r>
          </w:p>
          <w:p w14:paraId="5148D58B" w14:textId="62C47E8D" w:rsidR="00395483" w:rsidRPr="00514B06" w:rsidRDefault="00395483" w:rsidP="00514B06">
            <w:pPr>
              <w:spacing w:after="180"/>
              <w:ind w:left="1418" w:hanging="284"/>
              <w:jc w:val="left"/>
              <w:rPr>
                <w:rFonts w:ascii="Times New Roman" w:eastAsiaTheme="minorEastAsia" w:hAnsi="Times New Roman"/>
                <w:lang w:eastAsia="ko-KR"/>
              </w:rPr>
            </w:pPr>
            <w:r w:rsidRPr="00395483">
              <w:rPr>
                <w:rFonts w:ascii="Times New Roman" w:hAnsi="Times New Roman"/>
              </w:rPr>
              <w:t>4&gt;</w:t>
            </w:r>
            <w:r w:rsidRPr="00395483">
              <w:rPr>
                <w:rFonts w:ascii="Times New Roman" w:hAnsi="Times New Roman"/>
              </w:rPr>
              <w:tab/>
            </w:r>
            <w:r w:rsidRPr="00395483">
              <w:rPr>
                <w:rFonts w:ascii="Times New Roman" w:hAnsi="Times New Roman"/>
                <w:highlight w:val="yellow"/>
              </w:rPr>
              <w:t>perform the actions as specified in clause 5.2.2.3.3x;</w:t>
            </w:r>
          </w:p>
        </w:tc>
      </w:tr>
    </w:tbl>
    <w:p w14:paraId="3689D3F1" w14:textId="79D7891C" w:rsidR="00395483" w:rsidRDefault="0022036D" w:rsidP="00885A68">
      <w:pPr>
        <w:spacing w:before="240"/>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val="en-US" w:eastAsia="ko-KR"/>
        </w:rPr>
        <w:t xml:space="preserve">Therefore, it is already </w:t>
      </w:r>
      <w:r>
        <w:rPr>
          <w:rFonts w:ascii="Times New Roman" w:eastAsia="바탕체" w:hAnsi="Times New Roman"/>
          <w:bCs/>
          <w:color w:val="000000" w:themeColor="text1"/>
          <w:lang w:val="en-US" w:eastAsia="ko-KR"/>
        </w:rPr>
        <w:t>clear</w:t>
      </w:r>
      <w:r>
        <w:rPr>
          <w:rFonts w:ascii="Times New Roman" w:eastAsia="바탕체" w:hAnsi="Times New Roman" w:hint="eastAsia"/>
          <w:bCs/>
          <w:color w:val="000000" w:themeColor="text1"/>
          <w:lang w:val="en-US" w:eastAsia="ko-KR"/>
        </w:rPr>
        <w:t xml:space="preserve"> that UE requests on-demand SIB1</w:t>
      </w:r>
      <w:r w:rsidRPr="0022036D">
        <w:rPr>
          <w:rFonts w:ascii="Times New Roman" w:eastAsia="바탕체" w:hAnsi="Times New Roman" w:hint="eastAsia"/>
          <w:bCs/>
          <w:color w:val="000000" w:themeColor="text1"/>
          <w:lang w:val="en-US" w:eastAsia="ko-KR"/>
        </w:rPr>
        <w:t xml:space="preserve"> </w:t>
      </w:r>
      <w:r>
        <w:rPr>
          <w:rFonts w:ascii="Times New Roman" w:eastAsia="바탕체" w:hAnsi="Times New Roman" w:hint="eastAsia"/>
          <w:bCs/>
          <w:color w:val="000000" w:themeColor="text1"/>
          <w:lang w:val="en-US" w:eastAsia="ko-KR"/>
        </w:rPr>
        <w:t>upon reception of the SI change indication from OD-SIB1 cell, and no further discussion/decision on this case is needed.</w:t>
      </w:r>
    </w:p>
    <w:p w14:paraId="51353D04" w14:textId="02086B46" w:rsidR="00F45046" w:rsidRDefault="00CE2050" w:rsidP="00B9375D">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t xml:space="preserve">Proposal </w:t>
      </w:r>
      <w:r w:rsidR="00E92C08">
        <w:rPr>
          <w:rFonts w:ascii="Times New Roman" w:eastAsia="바탕체" w:hAnsi="Times New Roman" w:hint="eastAsia"/>
          <w:b/>
          <w:color w:val="000000" w:themeColor="text1"/>
          <w:lang w:eastAsia="ko-KR"/>
        </w:rPr>
        <w:t>5</w:t>
      </w:r>
      <w:r w:rsidRPr="00C53445">
        <w:rPr>
          <w:rFonts w:ascii="Times New Roman" w:eastAsia="바탕체" w:hAnsi="Times New Roman"/>
          <w:b/>
          <w:color w:val="000000" w:themeColor="text1"/>
          <w:lang w:eastAsia="ko-KR"/>
        </w:rPr>
        <w:tab/>
      </w:r>
      <w:r w:rsidR="0020050B" w:rsidRPr="0020050B">
        <w:rPr>
          <w:rFonts w:ascii="Times New Roman" w:eastAsia="바탕체" w:hAnsi="Times New Roman"/>
          <w:b/>
          <w:color w:val="000000" w:themeColor="text1"/>
          <w:lang w:eastAsia="ko-KR"/>
        </w:rPr>
        <w:t xml:space="preserve">Upon receiving </w:t>
      </w:r>
      <w:r w:rsidR="00F76B1C">
        <w:rPr>
          <w:rFonts w:ascii="Times New Roman" w:eastAsia="바탕체" w:hAnsi="Times New Roman" w:hint="eastAsia"/>
          <w:b/>
          <w:color w:val="000000" w:themeColor="text1"/>
          <w:lang w:eastAsia="ko-KR"/>
        </w:rPr>
        <w:t>the</w:t>
      </w:r>
      <w:r w:rsidR="0020050B" w:rsidRPr="0020050B">
        <w:rPr>
          <w:rFonts w:ascii="Times New Roman" w:eastAsia="바탕체" w:hAnsi="Times New Roman"/>
          <w:b/>
          <w:color w:val="000000" w:themeColor="text1"/>
          <w:lang w:eastAsia="ko-KR"/>
        </w:rPr>
        <w:t xml:space="preserve"> SI change </w:t>
      </w:r>
      <w:r w:rsidR="00885A68">
        <w:rPr>
          <w:rFonts w:ascii="Times New Roman" w:eastAsia="바탕체" w:hAnsi="Times New Roman" w:hint="eastAsia"/>
          <w:b/>
          <w:color w:val="000000" w:themeColor="text1"/>
          <w:lang w:eastAsia="ko-KR"/>
        </w:rPr>
        <w:t>indicatio</w:t>
      </w:r>
      <w:r w:rsidR="0020050B" w:rsidRPr="0020050B">
        <w:rPr>
          <w:rFonts w:ascii="Times New Roman" w:eastAsia="바탕체" w:hAnsi="Times New Roman"/>
          <w:b/>
          <w:color w:val="000000" w:themeColor="text1"/>
          <w:lang w:eastAsia="ko-KR"/>
        </w:rPr>
        <w:t>n</w:t>
      </w:r>
      <w:r w:rsidR="00885A68">
        <w:rPr>
          <w:rFonts w:ascii="Times New Roman" w:eastAsia="바탕체" w:hAnsi="Times New Roman" w:hint="eastAsia"/>
          <w:b/>
          <w:color w:val="000000" w:themeColor="text1"/>
          <w:lang w:eastAsia="ko-KR"/>
        </w:rPr>
        <w:t xml:space="preserve"> from a</w:t>
      </w:r>
      <w:r w:rsidR="0022036D">
        <w:rPr>
          <w:rFonts w:ascii="Times New Roman" w:eastAsia="바탕체" w:hAnsi="Times New Roman" w:hint="eastAsia"/>
          <w:b/>
          <w:color w:val="000000" w:themeColor="text1"/>
          <w:lang w:eastAsia="ko-KR"/>
        </w:rPr>
        <w:t>n</w:t>
      </w:r>
      <w:r w:rsidR="00885A68">
        <w:rPr>
          <w:rFonts w:ascii="Times New Roman" w:eastAsia="바탕체" w:hAnsi="Times New Roman" w:hint="eastAsia"/>
          <w:b/>
          <w:color w:val="000000" w:themeColor="text1"/>
          <w:lang w:eastAsia="ko-KR"/>
        </w:rPr>
        <w:t xml:space="preserve"> OD-SIB1 cell</w:t>
      </w:r>
      <w:r w:rsidR="0020050B" w:rsidRPr="0020050B">
        <w:rPr>
          <w:rFonts w:ascii="Times New Roman" w:eastAsia="바탕체" w:hAnsi="Times New Roman"/>
          <w:b/>
          <w:color w:val="000000" w:themeColor="text1"/>
          <w:lang w:eastAsia="ko-KR"/>
        </w:rPr>
        <w:t xml:space="preserve">, the UE </w:t>
      </w:r>
      <w:r w:rsidR="00885A68">
        <w:rPr>
          <w:rFonts w:ascii="Times New Roman" w:eastAsia="바탕체" w:hAnsi="Times New Roman" w:hint="eastAsia"/>
          <w:b/>
          <w:color w:val="000000" w:themeColor="text1"/>
          <w:lang w:eastAsia="ko-KR"/>
        </w:rPr>
        <w:t>requests on-demand</w:t>
      </w:r>
      <w:r w:rsidR="0020050B" w:rsidRPr="0020050B">
        <w:rPr>
          <w:rFonts w:ascii="Times New Roman" w:eastAsia="바탕체" w:hAnsi="Times New Roman"/>
          <w:b/>
          <w:color w:val="000000" w:themeColor="text1"/>
          <w:lang w:eastAsia="ko-KR"/>
        </w:rPr>
        <w:t xml:space="preserve"> SIB1 </w:t>
      </w:r>
      <w:r w:rsidR="00885A68">
        <w:rPr>
          <w:rFonts w:ascii="Times New Roman" w:eastAsia="바탕체" w:hAnsi="Times New Roman" w:hint="eastAsia"/>
          <w:b/>
          <w:color w:val="000000" w:themeColor="text1"/>
          <w:lang w:eastAsia="ko-KR"/>
        </w:rPr>
        <w:t>transmission from the OD-SIB1 cell.</w:t>
      </w:r>
      <w:r w:rsidR="0020050B">
        <w:rPr>
          <w:rFonts w:ascii="Times New Roman" w:eastAsia="바탕체" w:hAnsi="Times New Roman" w:hint="eastAsia"/>
          <w:b/>
          <w:color w:val="000000" w:themeColor="text1"/>
          <w:lang w:eastAsia="ko-KR"/>
        </w:rPr>
        <w:t xml:space="preserve"> (No </w:t>
      </w:r>
      <w:r w:rsidR="00395483">
        <w:rPr>
          <w:rFonts w:ascii="Times New Roman" w:eastAsia="바탕체" w:hAnsi="Times New Roman" w:hint="eastAsia"/>
          <w:b/>
          <w:color w:val="000000" w:themeColor="text1"/>
          <w:lang w:eastAsia="ko-KR"/>
        </w:rPr>
        <w:t>CR</w:t>
      </w:r>
      <w:r w:rsidR="0020050B">
        <w:rPr>
          <w:rFonts w:ascii="Times New Roman" w:eastAsia="바탕체" w:hAnsi="Times New Roman" w:hint="eastAsia"/>
          <w:b/>
          <w:color w:val="000000" w:themeColor="text1"/>
          <w:lang w:eastAsia="ko-KR"/>
        </w:rPr>
        <w:t xml:space="preserve"> change)</w:t>
      </w:r>
      <w:r w:rsidRPr="00C53445">
        <w:rPr>
          <w:rFonts w:ascii="Times New Roman" w:eastAsia="바탕체" w:hAnsi="Times New Roman" w:hint="eastAsia"/>
          <w:b/>
          <w:color w:val="000000" w:themeColor="text1"/>
          <w:lang w:eastAsia="ko-KR"/>
        </w:rPr>
        <w:t>.</w:t>
      </w:r>
    </w:p>
    <w:p w14:paraId="5609935B" w14:textId="56CAED78" w:rsidR="0096680D" w:rsidRPr="00747169" w:rsidRDefault="0096680D" w:rsidP="0096680D">
      <w:pPr>
        <w:pStyle w:val="2"/>
        <w:rPr>
          <w:b/>
          <w:bCs/>
          <w:color w:val="000000" w:themeColor="text1"/>
        </w:rPr>
      </w:pPr>
      <w:r>
        <w:rPr>
          <w:rFonts w:hint="eastAsia"/>
          <w:b/>
          <w:bCs/>
          <w:color w:val="000000" w:themeColor="text1"/>
        </w:rPr>
        <w:t xml:space="preserve">Issue3 (HW006): </w:t>
      </w:r>
      <w:r w:rsidRPr="0096680D">
        <w:rPr>
          <w:b/>
          <w:bCs/>
          <w:color w:val="000000" w:themeColor="text1"/>
        </w:rPr>
        <w:t>ra-SearchSpace-r19</w:t>
      </w:r>
    </w:p>
    <w:p w14:paraId="13B30669" w14:textId="6C691DB9" w:rsidR="0096680D" w:rsidRPr="00560FA3" w:rsidRDefault="003A41EE" w:rsidP="0096680D">
      <w:pPr>
        <w:spacing w:before="240"/>
        <w:rPr>
          <w:rFonts w:ascii="Times New Roman" w:eastAsiaTheme="minorEastAsia" w:hAnsi="Times New Roman"/>
          <w:lang w:eastAsia="ko-KR"/>
        </w:rPr>
      </w:pPr>
      <w:r w:rsidRPr="008A5B1A">
        <w:rPr>
          <w:rFonts w:ascii="Times New Roman" w:eastAsia="바탕체" w:hAnsi="Times New Roman"/>
          <w:bCs/>
          <w:color w:val="000000" w:themeColor="text1"/>
          <w:lang w:val="en-US" w:eastAsia="ko-KR"/>
        </w:rPr>
        <w:t xml:space="preserve">In </w:t>
      </w:r>
      <w:r w:rsidR="003678A9" w:rsidRPr="008A5B1A">
        <w:rPr>
          <w:rFonts w:ascii="Times New Roman" w:eastAsia="바탕체" w:hAnsi="Times New Roman"/>
          <w:bCs/>
          <w:color w:val="000000" w:themeColor="text1"/>
          <w:lang w:val="en-US" w:eastAsia="ko-KR"/>
        </w:rPr>
        <w:t xml:space="preserve">the </w:t>
      </w:r>
      <w:r w:rsidR="00672A37" w:rsidRPr="008A5B1A">
        <w:rPr>
          <w:rFonts w:ascii="Times New Roman" w:eastAsia="바탕체" w:hAnsi="Times New Roman"/>
          <w:bCs/>
          <w:color w:val="000000" w:themeColor="text1"/>
          <w:lang w:val="en-US" w:eastAsia="ko-KR"/>
        </w:rPr>
        <w:t xml:space="preserve">current running CR, </w:t>
      </w:r>
      <w:r w:rsidR="00F83C05" w:rsidRPr="008A5B1A">
        <w:rPr>
          <w:rFonts w:ascii="Times New Roman" w:eastAsia="바탕체" w:hAnsi="Times New Roman"/>
          <w:bCs/>
          <w:color w:val="000000" w:themeColor="text1"/>
          <w:lang w:val="en-US" w:eastAsia="ko-KR"/>
        </w:rPr>
        <w:t xml:space="preserve">only </w:t>
      </w:r>
      <w:r w:rsidRPr="008A5B1A">
        <w:rPr>
          <w:rFonts w:ascii="Times New Roman" w:eastAsia="바탕체" w:hAnsi="Times New Roman"/>
          <w:bCs/>
          <w:color w:val="000000" w:themeColor="text1"/>
          <w:lang w:val="en-US" w:eastAsia="ko-KR"/>
        </w:rPr>
        <w:t>a</w:t>
      </w:r>
      <w:r w:rsidR="00672A37" w:rsidRPr="008A5B1A">
        <w:rPr>
          <w:rFonts w:ascii="Times New Roman" w:eastAsia="바탕체" w:hAnsi="Times New Roman"/>
          <w:bCs/>
          <w:color w:val="000000" w:themeColor="text1"/>
          <w:lang w:val="en-US" w:eastAsia="ko-KR"/>
        </w:rPr>
        <w:t xml:space="preserve"> </w:t>
      </w:r>
      <w:r w:rsidR="00672A37" w:rsidRPr="008A5B1A">
        <w:rPr>
          <w:rFonts w:ascii="Times New Roman" w:eastAsia="바탕체" w:hAnsi="Times New Roman"/>
          <w:bCs/>
          <w:i/>
          <w:iCs/>
          <w:color w:val="000000" w:themeColor="text1"/>
          <w:lang w:val="en-US" w:eastAsia="ko-KR"/>
        </w:rPr>
        <w:t>SearchSpaceId</w:t>
      </w:r>
      <w:r w:rsidR="00672A37" w:rsidRPr="008A5B1A">
        <w:rPr>
          <w:rFonts w:ascii="Times New Roman" w:eastAsia="바탕체" w:hAnsi="Times New Roman"/>
          <w:bCs/>
          <w:color w:val="000000" w:themeColor="text1"/>
          <w:lang w:val="en-US" w:eastAsia="ko-KR"/>
        </w:rPr>
        <w:t xml:space="preserve"> </w:t>
      </w:r>
      <w:r w:rsidR="00F83C05" w:rsidRPr="008A5B1A">
        <w:rPr>
          <w:rFonts w:ascii="Times New Roman" w:eastAsia="바탕체" w:hAnsi="Times New Roman"/>
          <w:bCs/>
          <w:color w:val="000000" w:themeColor="text1"/>
          <w:lang w:val="en-US" w:eastAsia="ko-KR"/>
        </w:rPr>
        <w:t xml:space="preserve">is </w:t>
      </w:r>
      <w:r w:rsidR="003276BA" w:rsidRPr="008A5B1A">
        <w:rPr>
          <w:rFonts w:ascii="Times New Roman" w:eastAsia="바탕체" w:hAnsi="Times New Roman"/>
          <w:bCs/>
          <w:color w:val="000000" w:themeColor="text1"/>
          <w:lang w:val="en-US" w:eastAsia="ko-KR"/>
        </w:rPr>
        <w:t>signaled</w:t>
      </w:r>
      <w:r w:rsidR="00F83C05" w:rsidRPr="008A5B1A">
        <w:rPr>
          <w:rFonts w:ascii="Times New Roman" w:eastAsia="바탕체" w:hAnsi="Times New Roman"/>
          <w:bCs/>
          <w:color w:val="000000" w:themeColor="text1"/>
          <w:lang w:val="en-US" w:eastAsia="ko-KR"/>
        </w:rPr>
        <w:t xml:space="preserve"> without </w:t>
      </w:r>
      <w:r w:rsidR="008A5B1A" w:rsidRPr="008A5B1A">
        <w:rPr>
          <w:rFonts w:ascii="Times New Roman" w:eastAsia="바탕체" w:hAnsi="Times New Roman"/>
          <w:bCs/>
          <w:i/>
          <w:iCs/>
          <w:color w:val="000000" w:themeColor="text1"/>
          <w:lang w:val="en-US" w:eastAsia="ko-KR"/>
        </w:rPr>
        <w:t>S</w:t>
      </w:r>
      <w:r w:rsidR="00F83C05" w:rsidRPr="008A5B1A">
        <w:rPr>
          <w:rFonts w:ascii="Times New Roman" w:eastAsia="바탕체" w:hAnsi="Times New Roman"/>
          <w:bCs/>
          <w:i/>
          <w:iCs/>
          <w:color w:val="000000" w:themeColor="text1"/>
          <w:lang w:val="en-US" w:eastAsia="ko-KR"/>
        </w:rPr>
        <w:t>earch</w:t>
      </w:r>
      <w:r w:rsidR="008A5B1A" w:rsidRPr="008A5B1A">
        <w:rPr>
          <w:rFonts w:ascii="Times New Roman" w:eastAsia="바탕체" w:hAnsi="Times New Roman"/>
          <w:bCs/>
          <w:i/>
          <w:iCs/>
          <w:color w:val="000000" w:themeColor="text1"/>
          <w:lang w:val="en-US" w:eastAsia="ko-KR"/>
        </w:rPr>
        <w:t>S</w:t>
      </w:r>
      <w:r w:rsidR="00F83C05" w:rsidRPr="008A5B1A">
        <w:rPr>
          <w:rFonts w:ascii="Times New Roman" w:eastAsia="바탕체" w:hAnsi="Times New Roman"/>
          <w:bCs/>
          <w:i/>
          <w:iCs/>
          <w:color w:val="000000" w:themeColor="text1"/>
          <w:lang w:val="en-US" w:eastAsia="ko-KR"/>
        </w:rPr>
        <w:t>pace</w:t>
      </w:r>
      <w:r w:rsidR="00F83C05" w:rsidRPr="008A5B1A">
        <w:rPr>
          <w:rFonts w:ascii="Times New Roman" w:eastAsia="바탕체" w:hAnsi="Times New Roman"/>
          <w:bCs/>
          <w:color w:val="000000" w:themeColor="text1"/>
          <w:lang w:val="en-US" w:eastAsia="ko-KR"/>
        </w:rPr>
        <w:t xml:space="preserve"> </w:t>
      </w:r>
      <w:r w:rsidRPr="008A5B1A">
        <w:rPr>
          <w:rFonts w:ascii="Times New Roman" w:eastAsia="바탕체" w:hAnsi="Times New Roman"/>
          <w:bCs/>
          <w:color w:val="000000" w:themeColor="text1"/>
          <w:lang w:val="en-US" w:eastAsia="ko-KR"/>
        </w:rPr>
        <w:t>itself</w:t>
      </w:r>
      <w:r w:rsidR="00A32D98" w:rsidRPr="008A5B1A">
        <w:rPr>
          <w:rFonts w:ascii="Times New Roman" w:eastAsia="바탕체" w:hAnsi="Times New Roman"/>
          <w:bCs/>
          <w:color w:val="000000" w:themeColor="text1"/>
          <w:lang w:val="en-US" w:eastAsia="ko-KR"/>
        </w:rPr>
        <w:t xml:space="preserve"> to configure the search space for random access procedure, i.e. </w:t>
      </w:r>
      <w:r w:rsidR="00A32D98" w:rsidRPr="008A5B1A">
        <w:rPr>
          <w:rFonts w:ascii="Times New Roman" w:eastAsia="바탕체" w:hAnsi="Times New Roman"/>
          <w:bCs/>
          <w:i/>
          <w:iCs/>
          <w:color w:val="000000" w:themeColor="text1"/>
          <w:lang w:val="en-US" w:eastAsia="ko-KR"/>
        </w:rPr>
        <w:t>ra-SearchSpace-r19</w:t>
      </w:r>
      <w:r w:rsidR="00886558">
        <w:rPr>
          <w:rFonts w:ascii="Times New Roman" w:eastAsia="바탕체" w:hAnsi="Times New Roman" w:hint="eastAsia"/>
          <w:bCs/>
          <w:color w:val="000000" w:themeColor="text1"/>
          <w:lang w:val="en-US" w:eastAsia="ko-KR"/>
        </w:rPr>
        <w:t>, for serving cell and neighbor cells.</w:t>
      </w:r>
      <w:r w:rsidR="00974F1F" w:rsidRPr="008A5B1A">
        <w:rPr>
          <w:rFonts w:ascii="Times New Roman" w:eastAsia="바탕체" w:hAnsi="Times New Roman"/>
          <w:bCs/>
          <w:color w:val="000000" w:themeColor="text1"/>
          <w:lang w:val="en-US" w:eastAsia="ko-KR"/>
        </w:rPr>
        <w:t xml:space="preserve"> </w:t>
      </w:r>
      <w:r w:rsidR="008A5B1A" w:rsidRPr="008A5B1A">
        <w:rPr>
          <w:rFonts w:ascii="Times New Roman" w:eastAsia="바탕체" w:hAnsi="Times New Roman"/>
          <w:bCs/>
          <w:color w:val="000000" w:themeColor="text1"/>
          <w:lang w:val="en-US" w:eastAsia="ko-KR"/>
        </w:rPr>
        <w:t xml:space="preserve">For SIB1 request from serving cell </w:t>
      </w:r>
      <w:r w:rsidR="008A5B1A" w:rsidRPr="008A5B1A">
        <w:rPr>
          <w:rFonts w:ascii="Times New Roman" w:eastAsiaTheme="minorEastAsia" w:hAnsi="Times New Roman"/>
          <w:iCs/>
          <w:lang w:eastAsia="ko-KR"/>
        </w:rPr>
        <w:t>the</w:t>
      </w:r>
      <w:r w:rsidR="009B50EA" w:rsidRPr="008A5B1A">
        <w:rPr>
          <w:rFonts w:ascii="Times New Roman" w:eastAsiaTheme="minorEastAsia" w:hAnsi="Times New Roman"/>
          <w:lang w:eastAsia="ko-KR"/>
        </w:rPr>
        <w:t xml:space="preserve"> </w:t>
      </w:r>
      <w:r w:rsidR="009B50EA" w:rsidRPr="008A5B1A">
        <w:rPr>
          <w:rFonts w:ascii="Times New Roman" w:eastAsia="바탕체" w:hAnsi="Times New Roman"/>
          <w:bCs/>
          <w:i/>
          <w:iCs/>
          <w:color w:val="000000" w:themeColor="text1"/>
          <w:lang w:val="en-US" w:eastAsia="ko-KR"/>
        </w:rPr>
        <w:t>SearchSpaceId</w:t>
      </w:r>
      <w:r w:rsidR="009B50EA" w:rsidRPr="008A5B1A">
        <w:rPr>
          <w:rFonts w:ascii="Times New Roman" w:eastAsia="바탕체" w:hAnsi="Times New Roman"/>
          <w:bCs/>
          <w:color w:val="000000" w:themeColor="text1"/>
          <w:lang w:val="en-US" w:eastAsia="ko-KR"/>
        </w:rPr>
        <w:t xml:space="preserve"> </w:t>
      </w:r>
      <w:r w:rsidR="00560FA3">
        <w:rPr>
          <w:rFonts w:ascii="Times New Roman" w:eastAsia="바탕체" w:hAnsi="Times New Roman" w:hint="eastAsia"/>
          <w:bCs/>
          <w:color w:val="000000" w:themeColor="text1"/>
          <w:lang w:val="en-US" w:eastAsia="ko-KR"/>
        </w:rPr>
        <w:t xml:space="preserve">in </w:t>
      </w:r>
      <w:r w:rsidR="00560FA3" w:rsidRPr="00560FA3">
        <w:rPr>
          <w:rFonts w:ascii="Times New Roman" w:eastAsia="바탕체" w:hAnsi="Times New Roman"/>
          <w:bCs/>
          <w:i/>
          <w:iCs/>
          <w:color w:val="000000" w:themeColor="text1"/>
          <w:lang w:val="en-US" w:eastAsia="ko-KR"/>
        </w:rPr>
        <w:t>SIB1-RequestConfig-r19</w:t>
      </w:r>
      <w:r w:rsidR="00560FA3">
        <w:rPr>
          <w:rFonts w:ascii="Times New Roman" w:eastAsia="바탕체" w:hAnsi="Times New Roman" w:hint="eastAsia"/>
          <w:bCs/>
          <w:color w:val="000000" w:themeColor="text1"/>
          <w:lang w:val="en-US" w:eastAsia="ko-KR"/>
        </w:rPr>
        <w:t xml:space="preserve"> </w:t>
      </w:r>
      <w:r w:rsidR="009B50EA" w:rsidRPr="008A5B1A">
        <w:rPr>
          <w:rFonts w:ascii="Times New Roman" w:eastAsiaTheme="minorEastAsia" w:hAnsi="Times New Roman"/>
          <w:lang w:eastAsia="ko-KR"/>
        </w:rPr>
        <w:t xml:space="preserve">is sufficient </w:t>
      </w:r>
      <w:r w:rsidR="00560FA3">
        <w:rPr>
          <w:rFonts w:ascii="Times New Roman" w:eastAsiaTheme="minorEastAsia" w:hAnsi="Times New Roman" w:hint="eastAsia"/>
          <w:lang w:eastAsia="ko-KR"/>
        </w:rPr>
        <w:t xml:space="preserve">since the corresponding </w:t>
      </w:r>
      <w:r w:rsidR="00560FA3" w:rsidRPr="008A5B1A">
        <w:rPr>
          <w:rFonts w:ascii="Times New Roman" w:eastAsia="바탕체" w:hAnsi="Times New Roman"/>
          <w:bCs/>
          <w:i/>
          <w:iCs/>
          <w:color w:val="000000" w:themeColor="text1"/>
          <w:lang w:val="en-US" w:eastAsia="ko-KR"/>
        </w:rPr>
        <w:t>SearchSpace</w:t>
      </w:r>
      <w:r w:rsidR="00560FA3">
        <w:rPr>
          <w:rFonts w:ascii="Times New Roman" w:eastAsia="바탕체" w:hAnsi="Times New Roman" w:hint="eastAsia"/>
          <w:bCs/>
          <w:i/>
          <w:iCs/>
          <w:color w:val="000000" w:themeColor="text1"/>
          <w:lang w:val="en-US" w:eastAsia="ko-KR"/>
        </w:rPr>
        <w:t xml:space="preserve"> </w:t>
      </w:r>
      <w:r w:rsidR="00560FA3">
        <w:rPr>
          <w:rFonts w:ascii="Times New Roman" w:eastAsiaTheme="minorEastAsia" w:hAnsi="Times New Roman" w:hint="eastAsia"/>
          <w:lang w:eastAsia="ko-KR"/>
        </w:rPr>
        <w:t>configuration indicated by</w:t>
      </w:r>
      <w:r w:rsidR="00560FA3" w:rsidRPr="00560FA3">
        <w:rPr>
          <w:rFonts w:ascii="Times New Roman" w:eastAsiaTheme="minorEastAsia" w:hAnsi="Times New Roman"/>
          <w:iCs/>
          <w:lang w:eastAsia="ko-KR"/>
        </w:rPr>
        <w:t xml:space="preserve"> </w:t>
      </w:r>
      <w:r w:rsidR="00560FA3" w:rsidRPr="008A5B1A">
        <w:rPr>
          <w:rFonts w:ascii="Times New Roman" w:eastAsiaTheme="minorEastAsia" w:hAnsi="Times New Roman"/>
          <w:iCs/>
          <w:lang w:eastAsia="ko-KR"/>
        </w:rPr>
        <w:t>the</w:t>
      </w:r>
      <w:r w:rsidR="00560FA3" w:rsidRPr="008A5B1A">
        <w:rPr>
          <w:rFonts w:ascii="Times New Roman" w:eastAsiaTheme="minorEastAsia" w:hAnsi="Times New Roman"/>
          <w:lang w:eastAsia="ko-KR"/>
        </w:rPr>
        <w:t xml:space="preserve"> </w:t>
      </w:r>
      <w:r w:rsidR="00560FA3" w:rsidRPr="008A5B1A">
        <w:rPr>
          <w:rFonts w:ascii="Times New Roman" w:eastAsia="바탕체" w:hAnsi="Times New Roman"/>
          <w:bCs/>
          <w:i/>
          <w:iCs/>
          <w:color w:val="000000" w:themeColor="text1"/>
          <w:lang w:val="en-US" w:eastAsia="ko-KR"/>
        </w:rPr>
        <w:t>SearchSpaceId</w:t>
      </w:r>
      <w:r w:rsidR="00560FA3">
        <w:rPr>
          <w:rFonts w:ascii="Times New Roman" w:eastAsiaTheme="minorEastAsia" w:hAnsi="Times New Roman" w:hint="eastAsia"/>
          <w:lang w:eastAsia="ko-KR"/>
        </w:rPr>
        <w:t xml:space="preserve"> is present in </w:t>
      </w:r>
      <w:r w:rsidR="00560FA3" w:rsidRPr="00560FA3">
        <w:rPr>
          <w:rFonts w:ascii="Times New Roman" w:eastAsiaTheme="minorEastAsia" w:hAnsi="Times New Roman"/>
          <w:i/>
          <w:iCs/>
          <w:lang w:eastAsia="ko-KR"/>
        </w:rPr>
        <w:t>PDCCH-ConfigCommon</w:t>
      </w:r>
      <w:r w:rsidR="00560FA3">
        <w:rPr>
          <w:rFonts w:ascii="Times New Roman" w:eastAsiaTheme="minorEastAsia" w:hAnsi="Times New Roman" w:hint="eastAsia"/>
          <w:lang w:eastAsia="ko-KR"/>
        </w:rPr>
        <w:t xml:space="preserve"> or </w:t>
      </w:r>
      <w:r w:rsidR="00560FA3" w:rsidRPr="00560FA3">
        <w:rPr>
          <w:rFonts w:ascii="Times New Roman" w:eastAsiaTheme="minorEastAsia" w:hAnsi="Times New Roman"/>
          <w:i/>
          <w:iCs/>
          <w:lang w:eastAsia="ko-KR"/>
        </w:rPr>
        <w:t>PDCCH-Config</w:t>
      </w:r>
      <w:r w:rsidR="00886558">
        <w:rPr>
          <w:rFonts w:ascii="Times New Roman" w:eastAsiaTheme="minorEastAsia" w:hAnsi="Times New Roman" w:hint="eastAsia"/>
          <w:lang w:eastAsia="ko-KR"/>
        </w:rPr>
        <w:t xml:space="preserve"> received from the serving cell.</w:t>
      </w:r>
      <w:r w:rsidR="00560FA3">
        <w:rPr>
          <w:rFonts w:ascii="Times New Roman" w:eastAsiaTheme="minorEastAsia" w:hAnsi="Times New Roman" w:hint="eastAsia"/>
          <w:lang w:eastAsia="ko-KR"/>
        </w:rPr>
        <w:t xml:space="preserve"> However, since the UE does not yet have the PDCCH configuration of neighbor cell, it cannot derive the search space configuration solely from the search space ID. </w:t>
      </w:r>
      <w:r w:rsidR="00560FA3">
        <w:rPr>
          <w:rFonts w:ascii="Times New Roman" w:eastAsiaTheme="minorEastAsia" w:hAnsi="Times New Roman"/>
          <w:lang w:eastAsia="ko-KR"/>
        </w:rPr>
        <w:t>T</w:t>
      </w:r>
      <w:r w:rsidR="00560FA3">
        <w:rPr>
          <w:rFonts w:ascii="Times New Roman" w:eastAsiaTheme="minorEastAsia" w:hAnsi="Times New Roman" w:hint="eastAsia"/>
          <w:lang w:eastAsia="ko-KR"/>
        </w:rPr>
        <w:t xml:space="preserve">herefore, </w:t>
      </w:r>
      <w:r w:rsidR="00886558">
        <w:rPr>
          <w:rFonts w:ascii="Times New Roman" w:eastAsiaTheme="minorEastAsia" w:hAnsi="Times New Roman" w:hint="eastAsia"/>
          <w:lang w:eastAsia="ko-KR"/>
        </w:rPr>
        <w:t>search space configuration,</w:t>
      </w:r>
      <w:r w:rsidR="00886558" w:rsidRPr="00886558">
        <w:rPr>
          <w:rFonts w:ascii="Times New Roman" w:eastAsiaTheme="minorEastAsia" w:hAnsi="Times New Roman" w:hint="eastAsia"/>
          <w:lang w:eastAsia="ko-KR"/>
        </w:rPr>
        <w:t xml:space="preserve"> </w:t>
      </w:r>
      <w:r w:rsidR="00886558">
        <w:rPr>
          <w:rFonts w:ascii="Times New Roman" w:eastAsiaTheme="minorEastAsia" w:hAnsi="Times New Roman" w:hint="eastAsia"/>
          <w:lang w:eastAsia="ko-KR"/>
        </w:rPr>
        <w:t>rather than the search space ID, should be provided.</w:t>
      </w:r>
    </w:p>
    <w:p w14:paraId="5B5E40A4" w14:textId="18B6FFE6" w:rsidR="0096680D" w:rsidRPr="0096680D" w:rsidRDefault="0096680D" w:rsidP="0096680D">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lastRenderedPageBreak/>
        <w:t xml:space="preserve">Proposal </w:t>
      </w:r>
      <w:r>
        <w:rPr>
          <w:rFonts w:ascii="Times New Roman" w:eastAsia="바탕체" w:hAnsi="Times New Roman" w:hint="eastAsia"/>
          <w:b/>
          <w:color w:val="000000" w:themeColor="text1"/>
          <w:lang w:eastAsia="ko-KR"/>
        </w:rPr>
        <w:t>6</w:t>
      </w:r>
      <w:r w:rsidRPr="00C53445">
        <w:rPr>
          <w:rFonts w:ascii="Times New Roman" w:eastAsia="바탕체" w:hAnsi="Times New Roman"/>
          <w:b/>
          <w:color w:val="000000" w:themeColor="text1"/>
          <w:lang w:eastAsia="ko-KR"/>
        </w:rPr>
        <w:tab/>
      </w:r>
      <w:r w:rsidR="00E01230">
        <w:rPr>
          <w:rFonts w:ascii="Times New Roman" w:eastAsia="바탕체" w:hAnsi="Times New Roman" w:hint="eastAsia"/>
          <w:b/>
          <w:color w:val="000000" w:themeColor="text1"/>
          <w:lang w:eastAsia="ko-KR"/>
        </w:rPr>
        <w:t xml:space="preserve">For </w:t>
      </w:r>
      <w:r w:rsidR="00E01230" w:rsidRPr="00E01230">
        <w:rPr>
          <w:rFonts w:ascii="Times New Roman" w:eastAsia="바탕체" w:hAnsi="Times New Roman"/>
          <w:b/>
          <w:i/>
          <w:iCs/>
          <w:color w:val="000000" w:themeColor="text1"/>
          <w:lang w:eastAsia="ko-KR"/>
        </w:rPr>
        <w:t>ra-SearchSpace-r19</w:t>
      </w:r>
      <w:r w:rsidR="00E01230" w:rsidRPr="00E01230">
        <w:rPr>
          <w:rFonts w:ascii="Times New Roman" w:eastAsia="바탕체" w:hAnsi="Times New Roman" w:hint="eastAsia"/>
          <w:b/>
          <w:color w:val="000000" w:themeColor="text1"/>
          <w:lang w:eastAsia="ko-KR"/>
        </w:rPr>
        <w:t xml:space="preserve">, </w:t>
      </w:r>
      <w:r w:rsidR="00E01230">
        <w:rPr>
          <w:rFonts w:ascii="Times New Roman" w:eastAsia="바탕체" w:hAnsi="Times New Roman" w:hint="eastAsia"/>
          <w:b/>
          <w:color w:val="000000" w:themeColor="text1"/>
          <w:lang w:eastAsia="ko-KR"/>
        </w:rPr>
        <w:t>use</w:t>
      </w:r>
      <w:r w:rsidR="00CD2088">
        <w:rPr>
          <w:rFonts w:ascii="Times New Roman" w:eastAsia="바탕체" w:hAnsi="Times New Roman" w:hint="eastAsia"/>
          <w:b/>
          <w:color w:val="000000" w:themeColor="text1"/>
          <w:lang w:eastAsia="ko-KR"/>
        </w:rPr>
        <w:t xml:space="preserve"> </w:t>
      </w:r>
      <w:r w:rsidR="00E01230">
        <w:rPr>
          <w:rFonts w:ascii="Times New Roman" w:eastAsia="바탕체" w:hAnsi="Times New Roman" w:hint="eastAsia"/>
          <w:b/>
          <w:color w:val="000000" w:themeColor="text1"/>
          <w:lang w:eastAsia="ko-KR"/>
        </w:rPr>
        <w:t>CHOICE</w:t>
      </w:r>
      <w:r w:rsidR="00CD2088">
        <w:rPr>
          <w:rFonts w:ascii="Times New Roman" w:eastAsia="바탕체" w:hAnsi="Times New Roman" w:hint="eastAsia"/>
          <w:b/>
          <w:color w:val="000000" w:themeColor="text1"/>
          <w:lang w:eastAsia="ko-KR"/>
        </w:rPr>
        <w:t xml:space="preserve"> structure </w:t>
      </w:r>
      <w:r w:rsidR="00CD2088" w:rsidRPr="00E01230">
        <w:rPr>
          <w:rFonts w:ascii="Times New Roman" w:eastAsia="바탕체" w:hAnsi="Times New Roman" w:hint="eastAsia"/>
          <w:b/>
          <w:color w:val="000000" w:themeColor="text1"/>
          <w:lang w:eastAsia="ko-KR"/>
        </w:rPr>
        <w:t>consist</w:t>
      </w:r>
      <w:r w:rsidR="00E01230">
        <w:rPr>
          <w:rFonts w:ascii="Times New Roman" w:eastAsia="바탕체" w:hAnsi="Times New Roman" w:hint="eastAsia"/>
          <w:b/>
          <w:color w:val="000000" w:themeColor="text1"/>
          <w:lang w:eastAsia="ko-KR"/>
        </w:rPr>
        <w:t>ing</w:t>
      </w:r>
      <w:r w:rsidR="00CD2088" w:rsidRPr="00E01230">
        <w:rPr>
          <w:rFonts w:ascii="Times New Roman" w:eastAsia="바탕체" w:hAnsi="Times New Roman" w:hint="eastAsia"/>
          <w:b/>
          <w:color w:val="000000" w:themeColor="text1"/>
          <w:lang w:eastAsia="ko-KR"/>
        </w:rPr>
        <w:t xml:space="preserve"> of</w:t>
      </w:r>
      <w:r w:rsidR="00CF7198">
        <w:rPr>
          <w:rFonts w:ascii="Times New Roman" w:eastAsia="바탕체" w:hAnsi="Times New Roman" w:hint="eastAsia"/>
          <w:b/>
          <w:color w:val="000000" w:themeColor="text1"/>
          <w:lang w:eastAsia="ko-KR"/>
        </w:rPr>
        <w:t xml:space="preserve"> </w:t>
      </w:r>
      <w:r w:rsidR="00CF7198" w:rsidRPr="00E01230">
        <w:rPr>
          <w:rFonts w:ascii="Times New Roman" w:eastAsia="바탕체" w:hAnsi="Times New Roman"/>
          <w:b/>
          <w:i/>
          <w:iCs/>
          <w:color w:val="000000" w:themeColor="text1"/>
          <w:lang w:eastAsia="ko-KR"/>
        </w:rPr>
        <w:t>SearchSpaceId</w:t>
      </w:r>
      <w:r w:rsidR="00CF7198" w:rsidRPr="00E01230">
        <w:rPr>
          <w:rFonts w:ascii="Times New Roman" w:eastAsia="바탕체" w:hAnsi="Times New Roman" w:hint="eastAsia"/>
          <w:b/>
          <w:color w:val="000000" w:themeColor="text1"/>
          <w:lang w:eastAsia="ko-KR"/>
        </w:rPr>
        <w:t xml:space="preserve"> </w:t>
      </w:r>
      <w:r w:rsidR="00CF7198">
        <w:rPr>
          <w:rFonts w:ascii="Times New Roman" w:eastAsia="바탕체" w:hAnsi="Times New Roman" w:hint="eastAsia"/>
          <w:b/>
          <w:color w:val="000000" w:themeColor="text1"/>
          <w:lang w:eastAsia="ko-KR"/>
        </w:rPr>
        <w:t>(for serving cell) and</w:t>
      </w:r>
      <w:r w:rsidR="00CD2088" w:rsidRPr="00E01230">
        <w:rPr>
          <w:rFonts w:ascii="Times New Roman" w:eastAsia="바탕체" w:hAnsi="Times New Roman" w:hint="eastAsia"/>
          <w:b/>
          <w:color w:val="000000" w:themeColor="text1"/>
          <w:lang w:eastAsia="ko-KR"/>
        </w:rPr>
        <w:t xml:space="preserve"> </w:t>
      </w:r>
      <w:r w:rsidR="00D43C20" w:rsidRPr="00E01230">
        <w:rPr>
          <w:rFonts w:ascii="Times New Roman" w:eastAsia="바탕체" w:hAnsi="Times New Roman"/>
          <w:b/>
          <w:i/>
          <w:iCs/>
          <w:color w:val="000000" w:themeColor="text1"/>
          <w:lang w:eastAsia="ko-KR"/>
        </w:rPr>
        <w:t>SearchSpace</w:t>
      </w:r>
      <w:r w:rsidR="00D43C20" w:rsidRPr="00E01230">
        <w:rPr>
          <w:rFonts w:ascii="Times New Roman" w:eastAsia="바탕체" w:hAnsi="Times New Roman" w:hint="eastAsia"/>
          <w:b/>
          <w:color w:val="000000" w:themeColor="text1"/>
          <w:lang w:eastAsia="ko-KR"/>
        </w:rPr>
        <w:t xml:space="preserve"> </w:t>
      </w:r>
      <w:r w:rsidR="00E01230" w:rsidRPr="00E01230">
        <w:rPr>
          <w:rFonts w:ascii="Times New Roman" w:eastAsia="바탕체" w:hAnsi="Times New Roman" w:hint="eastAsia"/>
          <w:b/>
          <w:color w:val="000000" w:themeColor="text1"/>
          <w:lang w:eastAsia="ko-KR"/>
        </w:rPr>
        <w:t xml:space="preserve">(i.e. </w:t>
      </w:r>
      <w:r w:rsidR="00CD2088" w:rsidRPr="00E01230">
        <w:rPr>
          <w:rFonts w:ascii="Times New Roman" w:eastAsia="바탕체" w:hAnsi="Times New Roman" w:hint="eastAsia"/>
          <w:b/>
          <w:color w:val="000000" w:themeColor="text1"/>
          <w:lang w:eastAsia="ko-KR"/>
        </w:rPr>
        <w:t>for neighbor cell</w:t>
      </w:r>
      <w:r w:rsidR="00CF7198">
        <w:rPr>
          <w:rFonts w:ascii="Times New Roman" w:eastAsia="바탕체" w:hAnsi="Times New Roman" w:hint="eastAsia"/>
          <w:b/>
          <w:color w:val="000000" w:themeColor="text1"/>
          <w:lang w:eastAsia="ko-KR"/>
        </w:rPr>
        <w:t>)</w:t>
      </w:r>
      <w:r w:rsidRPr="00C53445">
        <w:rPr>
          <w:rFonts w:ascii="Times New Roman" w:eastAsia="바탕체" w:hAnsi="Times New Roman" w:hint="eastAsia"/>
          <w:b/>
          <w:color w:val="000000" w:themeColor="text1"/>
          <w:lang w:eastAsia="ko-KR"/>
        </w:rPr>
        <w:t>.</w:t>
      </w:r>
    </w:p>
    <w:p w14:paraId="712E07C3" w14:textId="4C61F019" w:rsidR="004A61D0" w:rsidRPr="00385039" w:rsidRDefault="00452FDB" w:rsidP="004A61D0">
      <w:pPr>
        <w:pStyle w:val="1"/>
        <w:rPr>
          <w:rFonts w:eastAsiaTheme="minorEastAsia"/>
          <w:lang w:eastAsia="ko-KR"/>
        </w:rPr>
      </w:pPr>
      <w:r w:rsidRPr="00385039">
        <w:t>Conclusion</w:t>
      </w:r>
    </w:p>
    <w:p w14:paraId="15455B75" w14:textId="4950F905" w:rsidR="00E92C08" w:rsidRPr="00C31D56" w:rsidRDefault="00E92C08" w:rsidP="00E92C08">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00CB2530">
        <w:rPr>
          <w:rFonts w:ascii="Times New Roman" w:eastAsia="바탕체" w:hAnsi="Times New Roman" w:hint="eastAsia"/>
          <w:b/>
          <w:lang w:eastAsia="ko-KR"/>
        </w:rPr>
        <w:t xml:space="preserve">[SUL issue] </w:t>
      </w:r>
      <w:r>
        <w:rPr>
          <w:rFonts w:ascii="Times New Roman" w:eastAsia="바탕체" w:hAnsi="Times New Roman" w:hint="eastAsia"/>
          <w:b/>
          <w:lang w:eastAsia="ko-KR"/>
        </w:rPr>
        <w:t>Support OD-SIB1 request/reception via SUL</w:t>
      </w:r>
      <w:r w:rsidRPr="00C31D56">
        <w:rPr>
          <w:rFonts w:ascii="Times New Roman" w:eastAsia="바탕체" w:hAnsi="Times New Roman" w:hint="eastAsia"/>
          <w:b/>
          <w:lang w:eastAsia="ko-KR"/>
        </w:rPr>
        <w:t>.</w:t>
      </w:r>
    </w:p>
    <w:p w14:paraId="20D257F2" w14:textId="7E49AAFF" w:rsidR="00E92C08" w:rsidRPr="00C31D56" w:rsidRDefault="00E92C08" w:rsidP="00E92C08">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00CB2530">
        <w:rPr>
          <w:rFonts w:ascii="Times New Roman" w:eastAsia="바탕체" w:hAnsi="Times New Roman" w:hint="eastAsia"/>
          <w:b/>
          <w:lang w:eastAsia="ko-KR"/>
        </w:rPr>
        <w:t>[SUL</w:t>
      </w:r>
      <w:r w:rsidR="00CB2530" w:rsidRPr="00CB2530">
        <w:rPr>
          <w:rFonts w:ascii="Times New Roman" w:eastAsia="바탕체" w:hAnsi="Times New Roman" w:hint="eastAsia"/>
          <w:b/>
          <w:lang w:eastAsia="ko-KR"/>
        </w:rPr>
        <w:t xml:space="preserve"> </w:t>
      </w:r>
      <w:r w:rsidR="00CB2530">
        <w:rPr>
          <w:rFonts w:ascii="Times New Roman" w:eastAsia="바탕체" w:hAnsi="Times New Roman" w:hint="eastAsia"/>
          <w:b/>
          <w:lang w:eastAsia="ko-KR"/>
        </w:rPr>
        <w:t xml:space="preserve">issue] </w:t>
      </w:r>
      <w:r>
        <w:rPr>
          <w:rFonts w:ascii="Times New Roman" w:eastAsia="바탕체" w:hAnsi="Times New Roman" w:hint="eastAsia"/>
          <w:b/>
          <w:lang w:eastAsia="ko-KR"/>
        </w:rPr>
        <w:t xml:space="preserve">Include information </w:t>
      </w:r>
      <w:r>
        <w:rPr>
          <w:rFonts w:ascii="Times New Roman" w:eastAsia="바탕체" w:hAnsi="Times New Roman"/>
          <w:b/>
          <w:lang w:eastAsia="ko-KR"/>
        </w:rPr>
        <w:t>required</w:t>
      </w:r>
      <w:r>
        <w:rPr>
          <w:rFonts w:ascii="Times New Roman" w:eastAsia="바탕체" w:hAnsi="Times New Roman" w:hint="eastAsia"/>
          <w:b/>
          <w:lang w:eastAsia="ko-KR"/>
        </w:rPr>
        <w:t xml:space="preserve"> for UL carrier selection in the WUS configuration</w:t>
      </w:r>
      <w:r w:rsidRPr="00C31D56">
        <w:rPr>
          <w:rFonts w:ascii="Times New Roman" w:eastAsia="바탕체" w:hAnsi="Times New Roman" w:hint="eastAsia"/>
          <w:b/>
          <w:lang w:eastAsia="ko-KR"/>
        </w:rPr>
        <w:t>.</w:t>
      </w:r>
    </w:p>
    <w:p w14:paraId="2BB7D349" w14:textId="77777777" w:rsidR="00E92C08" w:rsidRPr="00C31D56" w:rsidRDefault="00E92C08" w:rsidP="00E92C08">
      <w:pPr>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C31D56">
        <w:rPr>
          <w:rFonts w:ascii="Times New Roman" w:eastAsia="바탕체" w:hAnsi="Times New Roman"/>
          <w:b/>
          <w:lang w:eastAsia="ko-KR"/>
        </w:rPr>
        <w:tab/>
      </w:r>
      <w:r>
        <w:rPr>
          <w:rFonts w:ascii="Times New Roman" w:eastAsia="바탕체" w:hAnsi="Times New Roman" w:hint="eastAsia"/>
          <w:b/>
          <w:lang w:eastAsia="ko-KR"/>
        </w:rPr>
        <w:t>[Q12] No f</w:t>
      </w:r>
      <w:r>
        <w:rPr>
          <w:rFonts w:ascii="Times New Roman" w:eastAsia="바탕체" w:hAnsi="Times New Roman"/>
          <w:b/>
          <w:lang w:eastAsia="ko-KR"/>
        </w:rPr>
        <w:t>u</w:t>
      </w:r>
      <w:r>
        <w:rPr>
          <w:rFonts w:ascii="Times New Roman" w:eastAsia="바탕체" w:hAnsi="Times New Roman" w:hint="eastAsia"/>
          <w:b/>
          <w:lang w:eastAsia="ko-KR"/>
        </w:rPr>
        <w:t xml:space="preserve">rther </w:t>
      </w:r>
      <w:r>
        <w:rPr>
          <w:rFonts w:ascii="Times New Roman" w:eastAsia="바탕체" w:hAnsi="Times New Roman"/>
          <w:b/>
          <w:lang w:eastAsia="ko-KR"/>
        </w:rPr>
        <w:t>clarification</w:t>
      </w:r>
      <w:r>
        <w:rPr>
          <w:rFonts w:ascii="Times New Roman" w:eastAsia="바탕체" w:hAnsi="Times New Roman" w:hint="eastAsia"/>
          <w:b/>
          <w:lang w:eastAsia="ko-KR"/>
        </w:rPr>
        <w:t xml:space="preserve"> in the </w:t>
      </w:r>
      <w:r w:rsidRPr="00A55A62">
        <w:rPr>
          <w:rFonts w:ascii="Times New Roman" w:eastAsiaTheme="minorEastAsia" w:hAnsi="Times New Roman"/>
          <w:b/>
          <w:bCs/>
          <w:lang w:eastAsia="ko-KR"/>
        </w:rPr>
        <w:t xml:space="preserve">field description of </w:t>
      </w:r>
      <w:r w:rsidRPr="00A55A62">
        <w:rPr>
          <w:rFonts w:ascii="Times New Roman" w:eastAsiaTheme="minorEastAsia" w:hAnsi="Times New Roman"/>
          <w:b/>
          <w:bCs/>
          <w:i/>
          <w:iCs/>
          <w:lang w:eastAsia="ko-KR"/>
        </w:rPr>
        <w:t>si-BroadcastStatus</w:t>
      </w:r>
      <w:r w:rsidRPr="00C31D56">
        <w:rPr>
          <w:rFonts w:ascii="Times New Roman" w:eastAsia="바탕체" w:hAnsi="Times New Roman" w:hint="eastAsia"/>
          <w:b/>
          <w:lang w:eastAsia="ko-KR"/>
        </w:rPr>
        <w:t>.</w:t>
      </w:r>
      <w:r>
        <w:rPr>
          <w:rFonts w:ascii="Times New Roman" w:eastAsia="바탕체" w:hAnsi="Times New Roman" w:hint="eastAsia"/>
          <w:b/>
          <w:lang w:eastAsia="ko-KR"/>
        </w:rPr>
        <w:t xml:space="preserve"> (It is already clear in 5.2.2.3.5)</w:t>
      </w:r>
    </w:p>
    <w:p w14:paraId="7083775A" w14:textId="77777777" w:rsidR="00E92C08" w:rsidRPr="00C31D56" w:rsidRDefault="00E92C08" w:rsidP="00E92C08">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Pr>
          <w:rFonts w:ascii="Times New Roman" w:eastAsia="바탕체" w:hAnsi="Times New Roman" w:hint="eastAsia"/>
          <w:b/>
          <w:lang w:eastAsia="ko-KR"/>
        </w:rPr>
        <w:t xml:space="preserve">[Q12] Add the condition </w:t>
      </w:r>
      <w:r>
        <w:rPr>
          <w:rFonts w:ascii="Times New Roman" w:eastAsia="바탕체" w:hAnsi="Times New Roman"/>
          <w:b/>
          <w:lang w:eastAsia="ko-KR"/>
        </w:rPr>
        <w:t>“</w:t>
      </w:r>
      <w:r w:rsidRPr="0094684F">
        <w:rPr>
          <w:rFonts w:ascii="Times New Roman" w:eastAsia="바탕체" w:hAnsi="Times New Roman"/>
          <w:b/>
          <w:lang w:eastAsia="ko-KR"/>
        </w:rPr>
        <w:t xml:space="preserve">if </w:t>
      </w:r>
      <w:r w:rsidRPr="0094684F">
        <w:rPr>
          <w:rFonts w:ascii="Times New Roman" w:eastAsia="바탕체" w:hAnsi="Times New Roman"/>
          <w:b/>
          <w:i/>
          <w:iCs/>
          <w:lang w:eastAsia="ko-KR"/>
        </w:rPr>
        <w:t>ssb-SubcarrierOffset</w:t>
      </w:r>
      <w:r w:rsidRPr="0094684F">
        <w:rPr>
          <w:rFonts w:ascii="Times New Roman" w:eastAsia="바탕체" w:hAnsi="Times New Roman"/>
          <w:b/>
          <w:lang w:eastAsia="ko-KR"/>
        </w:rPr>
        <w:t xml:space="preserve"> indicates that SIB1 is not scheduled in the cell</w:t>
      </w:r>
      <w:r>
        <w:rPr>
          <w:rFonts w:ascii="Times New Roman" w:eastAsia="바탕체" w:hAnsi="Times New Roman"/>
          <w:b/>
          <w:lang w:eastAsia="ko-KR"/>
        </w:rPr>
        <w:t>”</w:t>
      </w:r>
      <w:r>
        <w:rPr>
          <w:rFonts w:ascii="Times New Roman" w:eastAsia="바탕체" w:hAnsi="Times New Roman" w:hint="eastAsia"/>
          <w:b/>
          <w:lang w:eastAsia="ko-KR"/>
        </w:rPr>
        <w:t xml:space="preserve"> and change the position as described above.</w:t>
      </w:r>
    </w:p>
    <w:p w14:paraId="2FA7D5C7" w14:textId="6436573D" w:rsidR="00885A68" w:rsidRDefault="00885A68" w:rsidP="00903304">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t xml:space="preserve">Proposal </w:t>
      </w:r>
      <w:r>
        <w:rPr>
          <w:rFonts w:ascii="Times New Roman" w:eastAsia="바탕체" w:hAnsi="Times New Roman" w:hint="eastAsia"/>
          <w:b/>
          <w:color w:val="000000" w:themeColor="text1"/>
          <w:lang w:eastAsia="ko-KR"/>
        </w:rPr>
        <w:t>5</w:t>
      </w:r>
      <w:r w:rsidRPr="00C53445">
        <w:rPr>
          <w:rFonts w:ascii="Times New Roman" w:eastAsia="바탕체" w:hAnsi="Times New Roman"/>
          <w:b/>
          <w:color w:val="000000" w:themeColor="text1"/>
          <w:lang w:eastAsia="ko-KR"/>
        </w:rPr>
        <w:tab/>
      </w:r>
      <w:r>
        <w:rPr>
          <w:rFonts w:ascii="Times New Roman" w:eastAsia="바탕체" w:hAnsi="Times New Roman" w:hint="eastAsia"/>
          <w:b/>
          <w:color w:val="000000" w:themeColor="text1"/>
          <w:lang w:eastAsia="ko-KR"/>
        </w:rPr>
        <w:t xml:space="preserve">[vivo 002] </w:t>
      </w:r>
      <w:r w:rsidRPr="0020050B">
        <w:rPr>
          <w:rFonts w:ascii="Times New Roman" w:eastAsia="바탕체" w:hAnsi="Times New Roman"/>
          <w:b/>
          <w:color w:val="000000" w:themeColor="text1"/>
          <w:lang w:eastAsia="ko-KR"/>
        </w:rPr>
        <w:t xml:space="preserve">Upon receiving </w:t>
      </w:r>
      <w:r>
        <w:rPr>
          <w:rFonts w:ascii="Times New Roman" w:eastAsia="바탕체" w:hAnsi="Times New Roman" w:hint="eastAsia"/>
          <w:b/>
          <w:color w:val="000000" w:themeColor="text1"/>
          <w:lang w:eastAsia="ko-KR"/>
        </w:rPr>
        <w:t>the</w:t>
      </w:r>
      <w:r w:rsidRPr="0020050B">
        <w:rPr>
          <w:rFonts w:ascii="Times New Roman" w:eastAsia="바탕체" w:hAnsi="Times New Roman"/>
          <w:b/>
          <w:color w:val="000000" w:themeColor="text1"/>
          <w:lang w:eastAsia="ko-KR"/>
        </w:rPr>
        <w:t xml:space="preserve"> SI change </w:t>
      </w:r>
      <w:r>
        <w:rPr>
          <w:rFonts w:ascii="Times New Roman" w:eastAsia="바탕체" w:hAnsi="Times New Roman" w:hint="eastAsia"/>
          <w:b/>
          <w:color w:val="000000" w:themeColor="text1"/>
          <w:lang w:eastAsia="ko-KR"/>
        </w:rPr>
        <w:t>indicatio</w:t>
      </w:r>
      <w:r w:rsidRPr="0020050B">
        <w:rPr>
          <w:rFonts w:ascii="Times New Roman" w:eastAsia="바탕체" w:hAnsi="Times New Roman"/>
          <w:b/>
          <w:color w:val="000000" w:themeColor="text1"/>
          <w:lang w:eastAsia="ko-KR"/>
        </w:rPr>
        <w:t>n</w:t>
      </w:r>
      <w:r>
        <w:rPr>
          <w:rFonts w:ascii="Times New Roman" w:eastAsia="바탕체" w:hAnsi="Times New Roman" w:hint="eastAsia"/>
          <w:b/>
          <w:color w:val="000000" w:themeColor="text1"/>
          <w:lang w:eastAsia="ko-KR"/>
        </w:rPr>
        <w:t xml:space="preserve"> from </w:t>
      </w:r>
      <w:proofErr w:type="gramStart"/>
      <w:r>
        <w:rPr>
          <w:rFonts w:ascii="Times New Roman" w:eastAsia="바탕체" w:hAnsi="Times New Roman" w:hint="eastAsia"/>
          <w:b/>
          <w:color w:val="000000" w:themeColor="text1"/>
          <w:lang w:eastAsia="ko-KR"/>
        </w:rPr>
        <w:t>a</w:t>
      </w:r>
      <w:proofErr w:type="gramEnd"/>
      <w:r>
        <w:rPr>
          <w:rFonts w:ascii="Times New Roman" w:eastAsia="바탕체" w:hAnsi="Times New Roman" w:hint="eastAsia"/>
          <w:b/>
          <w:color w:val="000000" w:themeColor="text1"/>
          <w:lang w:eastAsia="ko-KR"/>
        </w:rPr>
        <w:t xml:space="preserve"> OD-SIB1 cell</w:t>
      </w:r>
      <w:r w:rsidRPr="0020050B">
        <w:rPr>
          <w:rFonts w:ascii="Times New Roman" w:eastAsia="바탕체" w:hAnsi="Times New Roman"/>
          <w:b/>
          <w:color w:val="000000" w:themeColor="text1"/>
          <w:lang w:eastAsia="ko-KR"/>
        </w:rPr>
        <w:t xml:space="preserve">, the UE </w:t>
      </w:r>
      <w:r>
        <w:rPr>
          <w:rFonts w:ascii="Times New Roman" w:eastAsia="바탕체" w:hAnsi="Times New Roman" w:hint="eastAsia"/>
          <w:b/>
          <w:color w:val="000000" w:themeColor="text1"/>
          <w:lang w:eastAsia="ko-KR"/>
        </w:rPr>
        <w:t>requests on-demand</w:t>
      </w:r>
      <w:r w:rsidRPr="0020050B">
        <w:rPr>
          <w:rFonts w:ascii="Times New Roman" w:eastAsia="바탕체" w:hAnsi="Times New Roman"/>
          <w:b/>
          <w:color w:val="000000" w:themeColor="text1"/>
          <w:lang w:eastAsia="ko-KR"/>
        </w:rPr>
        <w:t xml:space="preserve"> SIB1 </w:t>
      </w:r>
      <w:r>
        <w:rPr>
          <w:rFonts w:ascii="Times New Roman" w:eastAsia="바탕체" w:hAnsi="Times New Roman" w:hint="eastAsia"/>
          <w:b/>
          <w:color w:val="000000" w:themeColor="text1"/>
          <w:lang w:eastAsia="ko-KR"/>
        </w:rPr>
        <w:t>transmission from the OD-SIB1 cell. (No CR change)</w:t>
      </w:r>
      <w:r w:rsidRPr="00C53445">
        <w:rPr>
          <w:rFonts w:ascii="Times New Roman" w:eastAsia="바탕체" w:hAnsi="Times New Roman" w:hint="eastAsia"/>
          <w:b/>
          <w:color w:val="000000" w:themeColor="text1"/>
          <w:lang w:eastAsia="ko-KR"/>
        </w:rPr>
        <w:t>.</w:t>
      </w:r>
    </w:p>
    <w:p w14:paraId="12425E46" w14:textId="19B6F63B" w:rsidR="006962B4" w:rsidRPr="006962B4" w:rsidRDefault="006962B4" w:rsidP="006962B4">
      <w:pPr>
        <w:ind w:left="1419" w:hangingChars="709" w:hanging="1419"/>
        <w:rPr>
          <w:rFonts w:ascii="Times New Roman" w:eastAsia="바탕체" w:hAnsi="Times New Roman"/>
          <w:b/>
          <w:color w:val="000000" w:themeColor="text1"/>
          <w:lang w:eastAsia="ko-KR"/>
        </w:rPr>
      </w:pPr>
      <w:r w:rsidRPr="00C53445">
        <w:rPr>
          <w:rFonts w:ascii="Times New Roman" w:eastAsia="바탕체" w:hAnsi="Times New Roman"/>
          <w:b/>
          <w:color w:val="000000" w:themeColor="text1"/>
          <w:lang w:eastAsia="ko-KR"/>
        </w:rPr>
        <w:t xml:space="preserve">Proposal </w:t>
      </w:r>
      <w:r>
        <w:rPr>
          <w:rFonts w:ascii="Times New Roman" w:eastAsia="바탕체" w:hAnsi="Times New Roman" w:hint="eastAsia"/>
          <w:b/>
          <w:color w:val="000000" w:themeColor="text1"/>
          <w:lang w:eastAsia="ko-KR"/>
        </w:rPr>
        <w:t>6</w:t>
      </w:r>
      <w:r w:rsidRPr="00C53445">
        <w:rPr>
          <w:rFonts w:ascii="Times New Roman" w:eastAsia="바탕체" w:hAnsi="Times New Roman"/>
          <w:b/>
          <w:color w:val="000000" w:themeColor="text1"/>
          <w:lang w:eastAsia="ko-KR"/>
        </w:rPr>
        <w:tab/>
      </w:r>
      <w:r>
        <w:rPr>
          <w:rFonts w:ascii="Times New Roman" w:eastAsia="바탕체" w:hAnsi="Times New Roman" w:hint="eastAsia"/>
          <w:b/>
          <w:color w:val="000000" w:themeColor="text1"/>
          <w:lang w:eastAsia="ko-KR"/>
        </w:rPr>
        <w:t xml:space="preserve">[HW006] For </w:t>
      </w:r>
      <w:r w:rsidRPr="00E01230">
        <w:rPr>
          <w:rFonts w:ascii="Times New Roman" w:eastAsia="바탕체" w:hAnsi="Times New Roman"/>
          <w:b/>
          <w:i/>
          <w:iCs/>
          <w:color w:val="000000" w:themeColor="text1"/>
          <w:lang w:eastAsia="ko-KR"/>
        </w:rPr>
        <w:t>ra-SearchSpace-r19</w:t>
      </w:r>
      <w:r w:rsidRPr="00E01230">
        <w:rPr>
          <w:rFonts w:ascii="Times New Roman" w:eastAsia="바탕체" w:hAnsi="Times New Roman" w:hint="eastAsia"/>
          <w:b/>
          <w:color w:val="000000" w:themeColor="text1"/>
          <w:lang w:eastAsia="ko-KR"/>
        </w:rPr>
        <w:t xml:space="preserve">, </w:t>
      </w:r>
      <w:r>
        <w:rPr>
          <w:rFonts w:ascii="Times New Roman" w:eastAsia="바탕체" w:hAnsi="Times New Roman" w:hint="eastAsia"/>
          <w:b/>
          <w:color w:val="000000" w:themeColor="text1"/>
          <w:lang w:eastAsia="ko-KR"/>
        </w:rPr>
        <w:t xml:space="preserve">use CHOICE structure </w:t>
      </w:r>
      <w:r w:rsidRPr="00E01230">
        <w:rPr>
          <w:rFonts w:ascii="Times New Roman" w:eastAsia="바탕체" w:hAnsi="Times New Roman" w:hint="eastAsia"/>
          <w:b/>
          <w:color w:val="000000" w:themeColor="text1"/>
          <w:lang w:eastAsia="ko-KR"/>
        </w:rPr>
        <w:t>consist</w:t>
      </w:r>
      <w:r>
        <w:rPr>
          <w:rFonts w:ascii="Times New Roman" w:eastAsia="바탕체" w:hAnsi="Times New Roman" w:hint="eastAsia"/>
          <w:b/>
          <w:color w:val="000000" w:themeColor="text1"/>
          <w:lang w:eastAsia="ko-KR"/>
        </w:rPr>
        <w:t>ing</w:t>
      </w:r>
      <w:r w:rsidRPr="00E01230">
        <w:rPr>
          <w:rFonts w:ascii="Times New Roman" w:eastAsia="바탕체" w:hAnsi="Times New Roman" w:hint="eastAsia"/>
          <w:b/>
          <w:color w:val="000000" w:themeColor="text1"/>
          <w:lang w:eastAsia="ko-KR"/>
        </w:rPr>
        <w:t xml:space="preserve"> of</w:t>
      </w:r>
      <w:r>
        <w:rPr>
          <w:rFonts w:ascii="Times New Roman" w:eastAsia="바탕체" w:hAnsi="Times New Roman" w:hint="eastAsia"/>
          <w:b/>
          <w:color w:val="000000" w:themeColor="text1"/>
          <w:lang w:eastAsia="ko-KR"/>
        </w:rPr>
        <w:t xml:space="preserve"> </w:t>
      </w:r>
      <w:r w:rsidRPr="00E01230">
        <w:rPr>
          <w:rFonts w:ascii="Times New Roman" w:eastAsia="바탕체" w:hAnsi="Times New Roman"/>
          <w:b/>
          <w:i/>
          <w:iCs/>
          <w:color w:val="000000" w:themeColor="text1"/>
          <w:lang w:eastAsia="ko-KR"/>
        </w:rPr>
        <w:t>SearchSpaceId</w:t>
      </w:r>
      <w:r w:rsidRPr="00E01230">
        <w:rPr>
          <w:rFonts w:ascii="Times New Roman" w:eastAsia="바탕체" w:hAnsi="Times New Roman" w:hint="eastAsia"/>
          <w:b/>
          <w:color w:val="000000" w:themeColor="text1"/>
          <w:lang w:eastAsia="ko-KR"/>
        </w:rPr>
        <w:t xml:space="preserve"> </w:t>
      </w:r>
      <w:r>
        <w:rPr>
          <w:rFonts w:ascii="Times New Roman" w:eastAsia="바탕체" w:hAnsi="Times New Roman" w:hint="eastAsia"/>
          <w:b/>
          <w:color w:val="000000" w:themeColor="text1"/>
          <w:lang w:eastAsia="ko-KR"/>
        </w:rPr>
        <w:t>(for serving cell) and</w:t>
      </w:r>
      <w:r w:rsidRPr="00E01230">
        <w:rPr>
          <w:rFonts w:ascii="Times New Roman" w:eastAsia="바탕체" w:hAnsi="Times New Roman" w:hint="eastAsia"/>
          <w:b/>
          <w:color w:val="000000" w:themeColor="text1"/>
          <w:lang w:eastAsia="ko-KR"/>
        </w:rPr>
        <w:t xml:space="preserve"> </w:t>
      </w:r>
      <w:r w:rsidRPr="00E01230">
        <w:rPr>
          <w:rFonts w:ascii="Times New Roman" w:eastAsia="바탕체" w:hAnsi="Times New Roman"/>
          <w:b/>
          <w:i/>
          <w:iCs/>
          <w:color w:val="000000" w:themeColor="text1"/>
          <w:lang w:eastAsia="ko-KR"/>
        </w:rPr>
        <w:t>SearchSpace</w:t>
      </w:r>
      <w:r w:rsidRPr="00E01230">
        <w:rPr>
          <w:rFonts w:ascii="Times New Roman" w:eastAsia="바탕체" w:hAnsi="Times New Roman" w:hint="eastAsia"/>
          <w:b/>
          <w:color w:val="000000" w:themeColor="text1"/>
          <w:lang w:eastAsia="ko-KR"/>
        </w:rPr>
        <w:t xml:space="preserve"> (i.e. for neighbor cell</w:t>
      </w:r>
      <w:r>
        <w:rPr>
          <w:rFonts w:ascii="Times New Roman" w:eastAsia="바탕체" w:hAnsi="Times New Roman" w:hint="eastAsia"/>
          <w:b/>
          <w:color w:val="000000" w:themeColor="text1"/>
          <w:lang w:eastAsia="ko-KR"/>
        </w:rPr>
        <w:t>)</w:t>
      </w:r>
      <w:r w:rsidRPr="00C53445">
        <w:rPr>
          <w:rFonts w:ascii="Times New Roman" w:eastAsia="바탕체" w:hAnsi="Times New Roman" w:hint="eastAsia"/>
          <w:b/>
          <w:color w:val="000000" w:themeColor="text1"/>
          <w:lang w:eastAsia="ko-KR"/>
        </w:rPr>
        <w:t>.</w:t>
      </w:r>
    </w:p>
    <w:sectPr w:rsidR="006962B4" w:rsidRPr="006962B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10608" w14:textId="77777777" w:rsidR="00106D97" w:rsidRDefault="00106D97">
      <w:pPr>
        <w:spacing w:after="0"/>
      </w:pPr>
      <w:r>
        <w:separator/>
      </w:r>
    </w:p>
  </w:endnote>
  <w:endnote w:type="continuationSeparator" w:id="0">
    <w:p w14:paraId="3F275973" w14:textId="77777777" w:rsidR="00106D97" w:rsidRDefault="00106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5B2E" w14:textId="77777777" w:rsidR="00106D97" w:rsidRDefault="00106D97">
      <w:pPr>
        <w:spacing w:after="0"/>
      </w:pPr>
      <w:r>
        <w:separator/>
      </w:r>
    </w:p>
  </w:footnote>
  <w:footnote w:type="continuationSeparator" w:id="0">
    <w:p w14:paraId="5CA7A9F8" w14:textId="77777777" w:rsidR="00106D97" w:rsidRDefault="00106D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num w:numId="1" w16cid:durableId="1168058416">
    <w:abstractNumId w:val="0"/>
  </w:num>
  <w:num w:numId="2" w16cid:durableId="1613516363">
    <w:abstractNumId w:val="3"/>
  </w:num>
  <w:num w:numId="3" w16cid:durableId="1094322668">
    <w:abstractNumId w:val="4"/>
  </w:num>
  <w:num w:numId="4" w16cid:durableId="1182430279">
    <w:abstractNumId w:val="1"/>
  </w:num>
  <w:num w:numId="5" w16cid:durableId="70433524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8"/>
    <w:rsid w:val="000227A9"/>
    <w:rsid w:val="00022BF0"/>
    <w:rsid w:val="000232B4"/>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819E8"/>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CD6"/>
    <w:rsid w:val="00146E4D"/>
    <w:rsid w:val="0014725E"/>
    <w:rsid w:val="0014781C"/>
    <w:rsid w:val="00147E50"/>
    <w:rsid w:val="00150601"/>
    <w:rsid w:val="00150896"/>
    <w:rsid w:val="0015127E"/>
    <w:rsid w:val="00151C9E"/>
    <w:rsid w:val="00151D37"/>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6A39"/>
    <w:rsid w:val="00187DD3"/>
    <w:rsid w:val="00190088"/>
    <w:rsid w:val="00190AE3"/>
    <w:rsid w:val="00191406"/>
    <w:rsid w:val="00191C66"/>
    <w:rsid w:val="001928D1"/>
    <w:rsid w:val="001929B7"/>
    <w:rsid w:val="0019565C"/>
    <w:rsid w:val="00196049"/>
    <w:rsid w:val="001A0B69"/>
    <w:rsid w:val="001A13A7"/>
    <w:rsid w:val="001A2751"/>
    <w:rsid w:val="001A3A45"/>
    <w:rsid w:val="001A423F"/>
    <w:rsid w:val="001A4B71"/>
    <w:rsid w:val="001A4C1E"/>
    <w:rsid w:val="001A529B"/>
    <w:rsid w:val="001A55E6"/>
    <w:rsid w:val="001A667F"/>
    <w:rsid w:val="001A7195"/>
    <w:rsid w:val="001A7984"/>
    <w:rsid w:val="001B0F97"/>
    <w:rsid w:val="001B2FC8"/>
    <w:rsid w:val="001B35EB"/>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7206"/>
    <w:rsid w:val="001C7297"/>
    <w:rsid w:val="001C730A"/>
    <w:rsid w:val="001C777F"/>
    <w:rsid w:val="001C7A12"/>
    <w:rsid w:val="001D0131"/>
    <w:rsid w:val="001D07AD"/>
    <w:rsid w:val="001D0DAD"/>
    <w:rsid w:val="001D161E"/>
    <w:rsid w:val="001D1B53"/>
    <w:rsid w:val="001D22DB"/>
    <w:rsid w:val="001D25C9"/>
    <w:rsid w:val="001D3896"/>
    <w:rsid w:val="001D4390"/>
    <w:rsid w:val="001D604A"/>
    <w:rsid w:val="001D6E9B"/>
    <w:rsid w:val="001D7539"/>
    <w:rsid w:val="001E00D3"/>
    <w:rsid w:val="001E0326"/>
    <w:rsid w:val="001E255A"/>
    <w:rsid w:val="001E29B4"/>
    <w:rsid w:val="001E3696"/>
    <w:rsid w:val="001E4187"/>
    <w:rsid w:val="001E6FE6"/>
    <w:rsid w:val="001E778B"/>
    <w:rsid w:val="001F02DA"/>
    <w:rsid w:val="001F0349"/>
    <w:rsid w:val="001F0B38"/>
    <w:rsid w:val="001F0D4E"/>
    <w:rsid w:val="001F0DF9"/>
    <w:rsid w:val="001F1397"/>
    <w:rsid w:val="001F1723"/>
    <w:rsid w:val="001F2964"/>
    <w:rsid w:val="001F34E7"/>
    <w:rsid w:val="001F42D3"/>
    <w:rsid w:val="001F64E0"/>
    <w:rsid w:val="001F69BF"/>
    <w:rsid w:val="001F78DC"/>
    <w:rsid w:val="0020050B"/>
    <w:rsid w:val="00201269"/>
    <w:rsid w:val="00202051"/>
    <w:rsid w:val="002023C4"/>
    <w:rsid w:val="0020355C"/>
    <w:rsid w:val="00203D28"/>
    <w:rsid w:val="00204437"/>
    <w:rsid w:val="00204C4D"/>
    <w:rsid w:val="00206B0D"/>
    <w:rsid w:val="00210124"/>
    <w:rsid w:val="002105E1"/>
    <w:rsid w:val="002109FF"/>
    <w:rsid w:val="002114AC"/>
    <w:rsid w:val="002115FF"/>
    <w:rsid w:val="00212687"/>
    <w:rsid w:val="00213AE8"/>
    <w:rsid w:val="00213EE1"/>
    <w:rsid w:val="00213FC9"/>
    <w:rsid w:val="00214364"/>
    <w:rsid w:val="002147AE"/>
    <w:rsid w:val="00214C65"/>
    <w:rsid w:val="00216808"/>
    <w:rsid w:val="0021680B"/>
    <w:rsid w:val="002171CA"/>
    <w:rsid w:val="002172F0"/>
    <w:rsid w:val="0022036D"/>
    <w:rsid w:val="00220B77"/>
    <w:rsid w:val="002212DF"/>
    <w:rsid w:val="00223B78"/>
    <w:rsid w:val="00223E35"/>
    <w:rsid w:val="002244B3"/>
    <w:rsid w:val="00224C3D"/>
    <w:rsid w:val="002254F8"/>
    <w:rsid w:val="002271B5"/>
    <w:rsid w:val="002306C7"/>
    <w:rsid w:val="00232474"/>
    <w:rsid w:val="00233CA1"/>
    <w:rsid w:val="00234749"/>
    <w:rsid w:val="00234873"/>
    <w:rsid w:val="00234BED"/>
    <w:rsid w:val="002350E5"/>
    <w:rsid w:val="00235D47"/>
    <w:rsid w:val="0023755B"/>
    <w:rsid w:val="002375D0"/>
    <w:rsid w:val="002404D6"/>
    <w:rsid w:val="0024096B"/>
    <w:rsid w:val="002415EC"/>
    <w:rsid w:val="00241C03"/>
    <w:rsid w:val="00241EA2"/>
    <w:rsid w:val="00243D04"/>
    <w:rsid w:val="00243FD1"/>
    <w:rsid w:val="00245397"/>
    <w:rsid w:val="00245707"/>
    <w:rsid w:val="00246C9F"/>
    <w:rsid w:val="00246E13"/>
    <w:rsid w:val="00247885"/>
    <w:rsid w:val="002502E3"/>
    <w:rsid w:val="00250805"/>
    <w:rsid w:val="002509BB"/>
    <w:rsid w:val="002510A6"/>
    <w:rsid w:val="0025273A"/>
    <w:rsid w:val="00253A51"/>
    <w:rsid w:val="0025422F"/>
    <w:rsid w:val="00256779"/>
    <w:rsid w:val="00257A04"/>
    <w:rsid w:val="00260A7A"/>
    <w:rsid w:val="00260CA9"/>
    <w:rsid w:val="00261399"/>
    <w:rsid w:val="00261978"/>
    <w:rsid w:val="00261A89"/>
    <w:rsid w:val="00262106"/>
    <w:rsid w:val="00262FE0"/>
    <w:rsid w:val="002635CD"/>
    <w:rsid w:val="0026466E"/>
    <w:rsid w:val="002646FF"/>
    <w:rsid w:val="002654B8"/>
    <w:rsid w:val="00266998"/>
    <w:rsid w:val="0026759B"/>
    <w:rsid w:val="00270088"/>
    <w:rsid w:val="002701D1"/>
    <w:rsid w:val="002719B0"/>
    <w:rsid w:val="00271BF3"/>
    <w:rsid w:val="00272580"/>
    <w:rsid w:val="0027456F"/>
    <w:rsid w:val="00274BBE"/>
    <w:rsid w:val="002756C5"/>
    <w:rsid w:val="00275E1E"/>
    <w:rsid w:val="0027631C"/>
    <w:rsid w:val="00276C62"/>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D"/>
    <w:rsid w:val="002A36FA"/>
    <w:rsid w:val="002A434F"/>
    <w:rsid w:val="002A455B"/>
    <w:rsid w:val="002A599A"/>
    <w:rsid w:val="002A67B0"/>
    <w:rsid w:val="002A7C81"/>
    <w:rsid w:val="002B0762"/>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8A2"/>
    <w:rsid w:val="002C7A6A"/>
    <w:rsid w:val="002D01D9"/>
    <w:rsid w:val="002D053A"/>
    <w:rsid w:val="002D10C3"/>
    <w:rsid w:val="002D1835"/>
    <w:rsid w:val="002D1ABC"/>
    <w:rsid w:val="002D26EE"/>
    <w:rsid w:val="002D2ED8"/>
    <w:rsid w:val="002D4088"/>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3326"/>
    <w:rsid w:val="002F38F1"/>
    <w:rsid w:val="002F4E40"/>
    <w:rsid w:val="002F5008"/>
    <w:rsid w:val="002F53A8"/>
    <w:rsid w:val="002F54BA"/>
    <w:rsid w:val="002F5739"/>
    <w:rsid w:val="002F661F"/>
    <w:rsid w:val="002F7719"/>
    <w:rsid w:val="00301140"/>
    <w:rsid w:val="00302B65"/>
    <w:rsid w:val="00303249"/>
    <w:rsid w:val="00303555"/>
    <w:rsid w:val="003036EA"/>
    <w:rsid w:val="003043CD"/>
    <w:rsid w:val="00304930"/>
    <w:rsid w:val="00304F2A"/>
    <w:rsid w:val="00306521"/>
    <w:rsid w:val="00312242"/>
    <w:rsid w:val="0031288A"/>
    <w:rsid w:val="00312D82"/>
    <w:rsid w:val="00314082"/>
    <w:rsid w:val="0031434B"/>
    <w:rsid w:val="00316446"/>
    <w:rsid w:val="00317214"/>
    <w:rsid w:val="00321729"/>
    <w:rsid w:val="00321744"/>
    <w:rsid w:val="00321C22"/>
    <w:rsid w:val="00321E7D"/>
    <w:rsid w:val="003227C2"/>
    <w:rsid w:val="003245B8"/>
    <w:rsid w:val="0032479B"/>
    <w:rsid w:val="0032508B"/>
    <w:rsid w:val="00325325"/>
    <w:rsid w:val="0032633A"/>
    <w:rsid w:val="00327371"/>
    <w:rsid w:val="00327591"/>
    <w:rsid w:val="00327626"/>
    <w:rsid w:val="003276BA"/>
    <w:rsid w:val="003278DC"/>
    <w:rsid w:val="00330AE3"/>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29DD"/>
    <w:rsid w:val="003536D9"/>
    <w:rsid w:val="0035378B"/>
    <w:rsid w:val="0035493D"/>
    <w:rsid w:val="003562E9"/>
    <w:rsid w:val="00356422"/>
    <w:rsid w:val="003566C7"/>
    <w:rsid w:val="00362407"/>
    <w:rsid w:val="00362F0D"/>
    <w:rsid w:val="00363138"/>
    <w:rsid w:val="003638EA"/>
    <w:rsid w:val="003650C7"/>
    <w:rsid w:val="00365C3D"/>
    <w:rsid w:val="0036660B"/>
    <w:rsid w:val="00366E8D"/>
    <w:rsid w:val="003678A9"/>
    <w:rsid w:val="00367926"/>
    <w:rsid w:val="003703AF"/>
    <w:rsid w:val="00372689"/>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66B8"/>
    <w:rsid w:val="00396C07"/>
    <w:rsid w:val="003973D8"/>
    <w:rsid w:val="003A0353"/>
    <w:rsid w:val="003A0817"/>
    <w:rsid w:val="003A0DB1"/>
    <w:rsid w:val="003A163E"/>
    <w:rsid w:val="003A1A5B"/>
    <w:rsid w:val="003A23AD"/>
    <w:rsid w:val="003A2BB8"/>
    <w:rsid w:val="003A30A9"/>
    <w:rsid w:val="003A346C"/>
    <w:rsid w:val="003A35C4"/>
    <w:rsid w:val="003A41EE"/>
    <w:rsid w:val="003A4E09"/>
    <w:rsid w:val="003A751D"/>
    <w:rsid w:val="003A7E57"/>
    <w:rsid w:val="003A7F3B"/>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7EC"/>
    <w:rsid w:val="003C3900"/>
    <w:rsid w:val="003C4C24"/>
    <w:rsid w:val="003C4C57"/>
    <w:rsid w:val="003C5501"/>
    <w:rsid w:val="003C6AC5"/>
    <w:rsid w:val="003C6CC1"/>
    <w:rsid w:val="003C776A"/>
    <w:rsid w:val="003D11E6"/>
    <w:rsid w:val="003D1F03"/>
    <w:rsid w:val="003D2074"/>
    <w:rsid w:val="003D3040"/>
    <w:rsid w:val="003D3BE7"/>
    <w:rsid w:val="003D556C"/>
    <w:rsid w:val="003D59A6"/>
    <w:rsid w:val="003D64BC"/>
    <w:rsid w:val="003E084C"/>
    <w:rsid w:val="003E0CEF"/>
    <w:rsid w:val="003E14FB"/>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1017F"/>
    <w:rsid w:val="004104C6"/>
    <w:rsid w:val="00410B87"/>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BCD"/>
    <w:rsid w:val="00452C4B"/>
    <w:rsid w:val="00452FDB"/>
    <w:rsid w:val="004531ED"/>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7011"/>
    <w:rsid w:val="004672BD"/>
    <w:rsid w:val="00467F13"/>
    <w:rsid w:val="004705F9"/>
    <w:rsid w:val="00470F14"/>
    <w:rsid w:val="0047160F"/>
    <w:rsid w:val="004723D3"/>
    <w:rsid w:val="004730F4"/>
    <w:rsid w:val="00473423"/>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D73"/>
    <w:rsid w:val="00492022"/>
    <w:rsid w:val="004937D1"/>
    <w:rsid w:val="00494938"/>
    <w:rsid w:val="00494A91"/>
    <w:rsid w:val="004950FE"/>
    <w:rsid w:val="004956EA"/>
    <w:rsid w:val="00495960"/>
    <w:rsid w:val="00495AE6"/>
    <w:rsid w:val="0049600A"/>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8AD"/>
    <w:rsid w:val="004E4E98"/>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AB"/>
    <w:rsid w:val="005111D3"/>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3A0"/>
    <w:rsid w:val="005654D8"/>
    <w:rsid w:val="00565E78"/>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D7A"/>
    <w:rsid w:val="00596E86"/>
    <w:rsid w:val="00596E91"/>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CC9"/>
    <w:rsid w:val="005C2FA7"/>
    <w:rsid w:val="005C4497"/>
    <w:rsid w:val="005C54BF"/>
    <w:rsid w:val="005C5B9B"/>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BAC"/>
    <w:rsid w:val="005E2424"/>
    <w:rsid w:val="005E2C2C"/>
    <w:rsid w:val="005E2F03"/>
    <w:rsid w:val="005E309E"/>
    <w:rsid w:val="005E68E4"/>
    <w:rsid w:val="005E6C71"/>
    <w:rsid w:val="005E6D72"/>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362"/>
    <w:rsid w:val="00601564"/>
    <w:rsid w:val="00602436"/>
    <w:rsid w:val="006028C6"/>
    <w:rsid w:val="00605675"/>
    <w:rsid w:val="0060668C"/>
    <w:rsid w:val="00610071"/>
    <w:rsid w:val="00610961"/>
    <w:rsid w:val="006109DB"/>
    <w:rsid w:val="006115AD"/>
    <w:rsid w:val="00611F54"/>
    <w:rsid w:val="006122A2"/>
    <w:rsid w:val="00612906"/>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7038"/>
    <w:rsid w:val="00627192"/>
    <w:rsid w:val="00627DFB"/>
    <w:rsid w:val="00630301"/>
    <w:rsid w:val="006306A0"/>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70A5"/>
    <w:rsid w:val="0066715D"/>
    <w:rsid w:val="00667D72"/>
    <w:rsid w:val="006707FE"/>
    <w:rsid w:val="00671712"/>
    <w:rsid w:val="00671761"/>
    <w:rsid w:val="00671E7D"/>
    <w:rsid w:val="00672582"/>
    <w:rsid w:val="00672A28"/>
    <w:rsid w:val="00672A37"/>
    <w:rsid w:val="00672E9A"/>
    <w:rsid w:val="00673752"/>
    <w:rsid w:val="0067390E"/>
    <w:rsid w:val="00673A89"/>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850"/>
    <w:rsid w:val="006A0D4F"/>
    <w:rsid w:val="006A1A31"/>
    <w:rsid w:val="006A1C1E"/>
    <w:rsid w:val="006A245B"/>
    <w:rsid w:val="006A2467"/>
    <w:rsid w:val="006A3BB4"/>
    <w:rsid w:val="006A4353"/>
    <w:rsid w:val="006A5567"/>
    <w:rsid w:val="006A61C0"/>
    <w:rsid w:val="006A6AAC"/>
    <w:rsid w:val="006A733F"/>
    <w:rsid w:val="006A7B00"/>
    <w:rsid w:val="006B0495"/>
    <w:rsid w:val="006B2044"/>
    <w:rsid w:val="006B2512"/>
    <w:rsid w:val="006B3EAB"/>
    <w:rsid w:val="006B4E08"/>
    <w:rsid w:val="006B51EF"/>
    <w:rsid w:val="006B5C2B"/>
    <w:rsid w:val="006B61F1"/>
    <w:rsid w:val="006B7B7D"/>
    <w:rsid w:val="006C1533"/>
    <w:rsid w:val="006C237D"/>
    <w:rsid w:val="006C31C4"/>
    <w:rsid w:val="006C3246"/>
    <w:rsid w:val="006C3770"/>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F52"/>
    <w:rsid w:val="006E3F26"/>
    <w:rsid w:val="006E4ACF"/>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D32"/>
    <w:rsid w:val="0075518B"/>
    <w:rsid w:val="0075533D"/>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DB8"/>
    <w:rsid w:val="0077547A"/>
    <w:rsid w:val="00775FED"/>
    <w:rsid w:val="0077614D"/>
    <w:rsid w:val="00776E2A"/>
    <w:rsid w:val="00777234"/>
    <w:rsid w:val="007778E8"/>
    <w:rsid w:val="00777A3C"/>
    <w:rsid w:val="00777C1E"/>
    <w:rsid w:val="00780062"/>
    <w:rsid w:val="00780366"/>
    <w:rsid w:val="007815CF"/>
    <w:rsid w:val="007824E0"/>
    <w:rsid w:val="00783B58"/>
    <w:rsid w:val="00784067"/>
    <w:rsid w:val="007844AD"/>
    <w:rsid w:val="0078469A"/>
    <w:rsid w:val="0078483F"/>
    <w:rsid w:val="007851B1"/>
    <w:rsid w:val="00785A29"/>
    <w:rsid w:val="007862E8"/>
    <w:rsid w:val="00786A01"/>
    <w:rsid w:val="00786FE6"/>
    <w:rsid w:val="00787684"/>
    <w:rsid w:val="00787EB2"/>
    <w:rsid w:val="0079110F"/>
    <w:rsid w:val="007916AE"/>
    <w:rsid w:val="0079245F"/>
    <w:rsid w:val="007928BF"/>
    <w:rsid w:val="00793949"/>
    <w:rsid w:val="00793976"/>
    <w:rsid w:val="00794B9B"/>
    <w:rsid w:val="00795AFB"/>
    <w:rsid w:val="007965C6"/>
    <w:rsid w:val="00797CF2"/>
    <w:rsid w:val="00797ECD"/>
    <w:rsid w:val="007A0BA3"/>
    <w:rsid w:val="007A0D55"/>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C90"/>
    <w:rsid w:val="007F7623"/>
    <w:rsid w:val="007F7A4F"/>
    <w:rsid w:val="00800714"/>
    <w:rsid w:val="008009C5"/>
    <w:rsid w:val="00801082"/>
    <w:rsid w:val="008011FE"/>
    <w:rsid w:val="008024F5"/>
    <w:rsid w:val="00802588"/>
    <w:rsid w:val="008028AE"/>
    <w:rsid w:val="00802A6F"/>
    <w:rsid w:val="00805C34"/>
    <w:rsid w:val="0080637C"/>
    <w:rsid w:val="00807493"/>
    <w:rsid w:val="008075CD"/>
    <w:rsid w:val="00807FEB"/>
    <w:rsid w:val="008103ED"/>
    <w:rsid w:val="00811F4B"/>
    <w:rsid w:val="0081256D"/>
    <w:rsid w:val="0081284E"/>
    <w:rsid w:val="008136CB"/>
    <w:rsid w:val="008154D3"/>
    <w:rsid w:val="00815C9B"/>
    <w:rsid w:val="00815E92"/>
    <w:rsid w:val="00816F22"/>
    <w:rsid w:val="00817227"/>
    <w:rsid w:val="008172F7"/>
    <w:rsid w:val="00817EE7"/>
    <w:rsid w:val="0082032D"/>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3E5E"/>
    <w:rsid w:val="0083440F"/>
    <w:rsid w:val="008348A3"/>
    <w:rsid w:val="00835B2F"/>
    <w:rsid w:val="0083673D"/>
    <w:rsid w:val="00837D4B"/>
    <w:rsid w:val="0084020A"/>
    <w:rsid w:val="0084076E"/>
    <w:rsid w:val="00842395"/>
    <w:rsid w:val="0084384B"/>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7E55"/>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34BE"/>
    <w:rsid w:val="008B45BC"/>
    <w:rsid w:val="008B4983"/>
    <w:rsid w:val="008B4D96"/>
    <w:rsid w:val="008B53B0"/>
    <w:rsid w:val="008B582E"/>
    <w:rsid w:val="008B7C91"/>
    <w:rsid w:val="008C0536"/>
    <w:rsid w:val="008C10C3"/>
    <w:rsid w:val="008C19ED"/>
    <w:rsid w:val="008C1B34"/>
    <w:rsid w:val="008C1BB3"/>
    <w:rsid w:val="008C2C87"/>
    <w:rsid w:val="008C42C9"/>
    <w:rsid w:val="008C5788"/>
    <w:rsid w:val="008C5791"/>
    <w:rsid w:val="008C67EF"/>
    <w:rsid w:val="008D0ED3"/>
    <w:rsid w:val="008D1342"/>
    <w:rsid w:val="008D1E92"/>
    <w:rsid w:val="008D2343"/>
    <w:rsid w:val="008D245A"/>
    <w:rsid w:val="008D2779"/>
    <w:rsid w:val="008D3403"/>
    <w:rsid w:val="008D3E02"/>
    <w:rsid w:val="008D4367"/>
    <w:rsid w:val="008D438A"/>
    <w:rsid w:val="008D76DB"/>
    <w:rsid w:val="008D77D0"/>
    <w:rsid w:val="008D7FB8"/>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51A2"/>
    <w:rsid w:val="008F619F"/>
    <w:rsid w:val="008F621A"/>
    <w:rsid w:val="008F6F14"/>
    <w:rsid w:val="009014C2"/>
    <w:rsid w:val="00903304"/>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C88"/>
    <w:rsid w:val="00921E1D"/>
    <w:rsid w:val="00922BD4"/>
    <w:rsid w:val="009240D3"/>
    <w:rsid w:val="00925792"/>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B8C"/>
    <w:rsid w:val="00972C4A"/>
    <w:rsid w:val="00973E11"/>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256B"/>
    <w:rsid w:val="00992609"/>
    <w:rsid w:val="00993241"/>
    <w:rsid w:val="0099332F"/>
    <w:rsid w:val="00994362"/>
    <w:rsid w:val="0099447C"/>
    <w:rsid w:val="009945C6"/>
    <w:rsid w:val="00995093"/>
    <w:rsid w:val="00995D8D"/>
    <w:rsid w:val="00996512"/>
    <w:rsid w:val="00996C36"/>
    <w:rsid w:val="00997124"/>
    <w:rsid w:val="009A0193"/>
    <w:rsid w:val="009A0A5C"/>
    <w:rsid w:val="009A2139"/>
    <w:rsid w:val="009A27E6"/>
    <w:rsid w:val="009A3EA9"/>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EDC"/>
    <w:rsid w:val="009F3DD6"/>
    <w:rsid w:val="009F429A"/>
    <w:rsid w:val="009F4604"/>
    <w:rsid w:val="009F47AA"/>
    <w:rsid w:val="009F5855"/>
    <w:rsid w:val="009F5A64"/>
    <w:rsid w:val="009F6429"/>
    <w:rsid w:val="009F6B0C"/>
    <w:rsid w:val="009F7071"/>
    <w:rsid w:val="009F7B2B"/>
    <w:rsid w:val="00A00BA1"/>
    <w:rsid w:val="00A0298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380E"/>
    <w:rsid w:val="00A44133"/>
    <w:rsid w:val="00A45EEF"/>
    <w:rsid w:val="00A46C90"/>
    <w:rsid w:val="00A50C6C"/>
    <w:rsid w:val="00A50D07"/>
    <w:rsid w:val="00A51B0B"/>
    <w:rsid w:val="00A51C6E"/>
    <w:rsid w:val="00A52508"/>
    <w:rsid w:val="00A53140"/>
    <w:rsid w:val="00A53302"/>
    <w:rsid w:val="00A54052"/>
    <w:rsid w:val="00A55A6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C4"/>
    <w:rsid w:val="00A9031F"/>
    <w:rsid w:val="00A9086F"/>
    <w:rsid w:val="00A911D9"/>
    <w:rsid w:val="00A91E5D"/>
    <w:rsid w:val="00A93D87"/>
    <w:rsid w:val="00A94D08"/>
    <w:rsid w:val="00A9586E"/>
    <w:rsid w:val="00A95B0F"/>
    <w:rsid w:val="00A964FE"/>
    <w:rsid w:val="00AA0355"/>
    <w:rsid w:val="00AA06A0"/>
    <w:rsid w:val="00AA0A28"/>
    <w:rsid w:val="00AA0BA5"/>
    <w:rsid w:val="00AA0C8A"/>
    <w:rsid w:val="00AA183F"/>
    <w:rsid w:val="00AA2E47"/>
    <w:rsid w:val="00AA3269"/>
    <w:rsid w:val="00AA452F"/>
    <w:rsid w:val="00AA4608"/>
    <w:rsid w:val="00AA5268"/>
    <w:rsid w:val="00AA55E5"/>
    <w:rsid w:val="00AA5BB2"/>
    <w:rsid w:val="00AA63B5"/>
    <w:rsid w:val="00AA63E2"/>
    <w:rsid w:val="00AA6E03"/>
    <w:rsid w:val="00AA758C"/>
    <w:rsid w:val="00AA7EEF"/>
    <w:rsid w:val="00AB0228"/>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910"/>
    <w:rsid w:val="00B17CF5"/>
    <w:rsid w:val="00B20065"/>
    <w:rsid w:val="00B20A36"/>
    <w:rsid w:val="00B21027"/>
    <w:rsid w:val="00B22C2C"/>
    <w:rsid w:val="00B235E9"/>
    <w:rsid w:val="00B23CDE"/>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7F90"/>
    <w:rsid w:val="00B625A7"/>
    <w:rsid w:val="00B627B1"/>
    <w:rsid w:val="00B62B58"/>
    <w:rsid w:val="00B6373A"/>
    <w:rsid w:val="00B637B7"/>
    <w:rsid w:val="00B6657E"/>
    <w:rsid w:val="00B665AD"/>
    <w:rsid w:val="00B66AFA"/>
    <w:rsid w:val="00B67D7B"/>
    <w:rsid w:val="00B71520"/>
    <w:rsid w:val="00B718B2"/>
    <w:rsid w:val="00B721F5"/>
    <w:rsid w:val="00B728F9"/>
    <w:rsid w:val="00B72CD4"/>
    <w:rsid w:val="00B7334D"/>
    <w:rsid w:val="00B736F7"/>
    <w:rsid w:val="00B761EF"/>
    <w:rsid w:val="00B76E89"/>
    <w:rsid w:val="00B80658"/>
    <w:rsid w:val="00B8072F"/>
    <w:rsid w:val="00B80F05"/>
    <w:rsid w:val="00B836A4"/>
    <w:rsid w:val="00B83F66"/>
    <w:rsid w:val="00B84D52"/>
    <w:rsid w:val="00B86AB3"/>
    <w:rsid w:val="00B8733A"/>
    <w:rsid w:val="00B87A2F"/>
    <w:rsid w:val="00B91E03"/>
    <w:rsid w:val="00B92E22"/>
    <w:rsid w:val="00B9369C"/>
    <w:rsid w:val="00B9375D"/>
    <w:rsid w:val="00B940F4"/>
    <w:rsid w:val="00B95286"/>
    <w:rsid w:val="00B9633F"/>
    <w:rsid w:val="00BA0F24"/>
    <w:rsid w:val="00BA3ACE"/>
    <w:rsid w:val="00BA3C01"/>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CE3"/>
    <w:rsid w:val="00BC0100"/>
    <w:rsid w:val="00BC0670"/>
    <w:rsid w:val="00BC23C7"/>
    <w:rsid w:val="00BC3D0E"/>
    <w:rsid w:val="00BC3E19"/>
    <w:rsid w:val="00BC3EF7"/>
    <w:rsid w:val="00BC43AB"/>
    <w:rsid w:val="00BC5AD7"/>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9AF"/>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3FD7"/>
    <w:rsid w:val="00BF4179"/>
    <w:rsid w:val="00BF44FB"/>
    <w:rsid w:val="00BF4823"/>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C52"/>
    <w:rsid w:val="00C12C54"/>
    <w:rsid w:val="00C134CE"/>
    <w:rsid w:val="00C142CC"/>
    <w:rsid w:val="00C15C38"/>
    <w:rsid w:val="00C15CD7"/>
    <w:rsid w:val="00C16EA0"/>
    <w:rsid w:val="00C17059"/>
    <w:rsid w:val="00C175B0"/>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55FC"/>
    <w:rsid w:val="00C666BF"/>
    <w:rsid w:val="00C67844"/>
    <w:rsid w:val="00C702C9"/>
    <w:rsid w:val="00C703B7"/>
    <w:rsid w:val="00C72533"/>
    <w:rsid w:val="00C72D83"/>
    <w:rsid w:val="00C7330E"/>
    <w:rsid w:val="00C73490"/>
    <w:rsid w:val="00C73B15"/>
    <w:rsid w:val="00C75440"/>
    <w:rsid w:val="00C75772"/>
    <w:rsid w:val="00C75DC2"/>
    <w:rsid w:val="00C800D0"/>
    <w:rsid w:val="00C80322"/>
    <w:rsid w:val="00C80991"/>
    <w:rsid w:val="00C825CF"/>
    <w:rsid w:val="00C827B4"/>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433"/>
    <w:rsid w:val="00CA5442"/>
    <w:rsid w:val="00CA5787"/>
    <w:rsid w:val="00CA5964"/>
    <w:rsid w:val="00CA5C3F"/>
    <w:rsid w:val="00CA6203"/>
    <w:rsid w:val="00CA6994"/>
    <w:rsid w:val="00CA6D3F"/>
    <w:rsid w:val="00CA76A3"/>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A97"/>
    <w:rsid w:val="00CC1130"/>
    <w:rsid w:val="00CC22ED"/>
    <w:rsid w:val="00CC2A83"/>
    <w:rsid w:val="00CC33D1"/>
    <w:rsid w:val="00CC34EE"/>
    <w:rsid w:val="00CC353D"/>
    <w:rsid w:val="00CC36BE"/>
    <w:rsid w:val="00CC4A48"/>
    <w:rsid w:val="00CC529F"/>
    <w:rsid w:val="00CC536F"/>
    <w:rsid w:val="00CC5D18"/>
    <w:rsid w:val="00CC65B1"/>
    <w:rsid w:val="00CC7F7F"/>
    <w:rsid w:val="00CD049A"/>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42C2"/>
    <w:rsid w:val="00CE578A"/>
    <w:rsid w:val="00CE586B"/>
    <w:rsid w:val="00CE5ABB"/>
    <w:rsid w:val="00CE6A5B"/>
    <w:rsid w:val="00CF0641"/>
    <w:rsid w:val="00CF0ADD"/>
    <w:rsid w:val="00CF0D38"/>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9C9"/>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890"/>
    <w:rsid w:val="00DB0D6F"/>
    <w:rsid w:val="00DB0EFD"/>
    <w:rsid w:val="00DB17DF"/>
    <w:rsid w:val="00DB45F5"/>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3CCB"/>
    <w:rsid w:val="00DE434D"/>
    <w:rsid w:val="00DE5459"/>
    <w:rsid w:val="00DE5D2A"/>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78E"/>
    <w:rsid w:val="00E01230"/>
    <w:rsid w:val="00E01886"/>
    <w:rsid w:val="00E02C31"/>
    <w:rsid w:val="00E02F9A"/>
    <w:rsid w:val="00E035DC"/>
    <w:rsid w:val="00E037DC"/>
    <w:rsid w:val="00E03C6F"/>
    <w:rsid w:val="00E04DA0"/>
    <w:rsid w:val="00E05AAA"/>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59C8"/>
    <w:rsid w:val="00E46BB1"/>
    <w:rsid w:val="00E473B4"/>
    <w:rsid w:val="00E5004C"/>
    <w:rsid w:val="00E50C35"/>
    <w:rsid w:val="00E51204"/>
    <w:rsid w:val="00E51AE9"/>
    <w:rsid w:val="00E5203A"/>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43C8"/>
    <w:rsid w:val="00E75E51"/>
    <w:rsid w:val="00E76930"/>
    <w:rsid w:val="00E800E1"/>
    <w:rsid w:val="00E802BB"/>
    <w:rsid w:val="00E80597"/>
    <w:rsid w:val="00E82F2B"/>
    <w:rsid w:val="00E836DB"/>
    <w:rsid w:val="00E8415F"/>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96A"/>
    <w:rsid w:val="00EA2DCC"/>
    <w:rsid w:val="00EA4F3B"/>
    <w:rsid w:val="00EA5BFE"/>
    <w:rsid w:val="00EA5C39"/>
    <w:rsid w:val="00EA6BA9"/>
    <w:rsid w:val="00EB042D"/>
    <w:rsid w:val="00EB088D"/>
    <w:rsid w:val="00EB13EC"/>
    <w:rsid w:val="00EB19C0"/>
    <w:rsid w:val="00EB31FC"/>
    <w:rsid w:val="00EB3B1F"/>
    <w:rsid w:val="00EB4A97"/>
    <w:rsid w:val="00EB5110"/>
    <w:rsid w:val="00EB53E5"/>
    <w:rsid w:val="00EB607E"/>
    <w:rsid w:val="00EB60BB"/>
    <w:rsid w:val="00EB6839"/>
    <w:rsid w:val="00EB6C00"/>
    <w:rsid w:val="00EB753F"/>
    <w:rsid w:val="00EC1EFE"/>
    <w:rsid w:val="00EC2115"/>
    <w:rsid w:val="00EC23DE"/>
    <w:rsid w:val="00EC2837"/>
    <w:rsid w:val="00EC2BD4"/>
    <w:rsid w:val="00EC43B7"/>
    <w:rsid w:val="00EC64A4"/>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6DE"/>
    <w:rsid w:val="00EE08AB"/>
    <w:rsid w:val="00EE0C4F"/>
    <w:rsid w:val="00EE0ED4"/>
    <w:rsid w:val="00EE15AA"/>
    <w:rsid w:val="00EE3984"/>
    <w:rsid w:val="00EE3D12"/>
    <w:rsid w:val="00EE6272"/>
    <w:rsid w:val="00EF19FE"/>
    <w:rsid w:val="00EF1F52"/>
    <w:rsid w:val="00EF298D"/>
    <w:rsid w:val="00EF2CFB"/>
    <w:rsid w:val="00EF3CCF"/>
    <w:rsid w:val="00EF4B16"/>
    <w:rsid w:val="00EF4B9B"/>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2902"/>
    <w:rsid w:val="00F52C0B"/>
    <w:rsid w:val="00F52E04"/>
    <w:rsid w:val="00F53082"/>
    <w:rsid w:val="00F5359E"/>
    <w:rsid w:val="00F54A96"/>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5282"/>
    <w:rsid w:val="00FA60EF"/>
    <w:rsid w:val="00FA64FB"/>
    <w:rsid w:val="00FA7F19"/>
    <w:rsid w:val="00FB0A04"/>
    <w:rsid w:val="00FB0BBD"/>
    <w:rsid w:val="00FB0FF8"/>
    <w:rsid w:val="00FB252F"/>
    <w:rsid w:val="00FB2A87"/>
    <w:rsid w:val="00FB577C"/>
    <w:rsid w:val="00FB78A8"/>
    <w:rsid w:val="00FC2585"/>
    <w:rsid w:val="00FC2961"/>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6304"/>
    <w:rsid w:val="00FD6FE8"/>
    <w:rsid w:val="00FD71F7"/>
    <w:rsid w:val="00FD7B2C"/>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17231</TotalTime>
  <Pages>3</Pages>
  <Words>993</Words>
  <Characters>5666</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428</cp:revision>
  <dcterms:created xsi:type="dcterms:W3CDTF">2023-02-16T01:48:00Z</dcterms:created>
  <dcterms:modified xsi:type="dcterms:W3CDTF">2025-08-15T07:53:00Z</dcterms:modified>
</cp:coreProperties>
</file>